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proofErr w:type="spellStart"/>
            <w:r w:rsidR="000C7BBE">
              <w:rPr>
                <w:rFonts w:ascii="Century Gothic" w:hAnsi="Century Gothic"/>
                <w:b/>
                <w:bCs/>
              </w:rPr>
              <w:t>Shaneice</w:t>
            </w:r>
            <w:proofErr w:type="spellEnd"/>
            <w:r w:rsidR="000C7BBE">
              <w:rPr>
                <w:rFonts w:ascii="Century Gothic" w:hAnsi="Century Gothic"/>
                <w:b/>
                <w:bCs/>
              </w:rPr>
              <w:t xml:space="preserve"> Rush, Emily Braswell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0C7BBE" w:rsidP="00794FBB">
            <w:pPr>
              <w:rPr>
                <w:rFonts w:ascii="Century Gothic" w:hAnsi="Century Gothic"/>
                <w:b/>
                <w:bCs/>
              </w:rPr>
            </w:pPr>
            <w:r>
              <w:rPr>
                <w:rFonts w:ascii="Century Gothic" w:hAnsi="Century Gothic"/>
                <w:b/>
                <w:bCs/>
              </w:rPr>
              <w:t>12/12-12/21</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0C772D">
              <w:rPr>
                <w:rFonts w:ascii="Century Gothic" w:hAnsi="Century Gothic"/>
                <w:b/>
                <w:bCs/>
                <w:sz w:val="22"/>
                <w:szCs w:val="22"/>
              </w:rPr>
              <w:t>How does the author’s version of a book differ from the movie?</w:t>
            </w:r>
            <w:bookmarkStart w:id="0" w:name="_GoBack"/>
            <w:bookmarkEnd w:id="0"/>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(worksheets)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7E75BF">
              <w:rPr>
                <w:rFonts w:ascii="Century Gothic" w:hAnsi="Century Gothic"/>
                <w:bCs/>
                <w:sz w:val="22"/>
                <w:szCs w:val="22"/>
              </w:rPr>
              <w:t>The Polar Express”</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090042" w:rsidRDefault="007E75BF" w:rsidP="004307DB">
            <w:pPr>
              <w:rPr>
                <w:rFonts w:ascii="Century Gothic" w:hAnsi="Century Gothic"/>
                <w:bCs/>
                <w:sz w:val="22"/>
                <w:szCs w:val="22"/>
              </w:rPr>
            </w:pPr>
            <w:r>
              <w:rPr>
                <w:rFonts w:ascii="Century Gothic" w:hAnsi="Century Gothic"/>
                <w:bCs/>
                <w:sz w:val="22"/>
                <w:szCs w:val="22"/>
              </w:rPr>
              <w:t>Train</w:t>
            </w:r>
          </w:p>
          <w:p w:rsidR="007E75BF" w:rsidRDefault="007E75BF" w:rsidP="004307DB">
            <w:pPr>
              <w:rPr>
                <w:rFonts w:ascii="Century Gothic" w:hAnsi="Century Gothic"/>
                <w:bCs/>
                <w:sz w:val="22"/>
                <w:szCs w:val="22"/>
              </w:rPr>
            </w:pPr>
            <w:r>
              <w:rPr>
                <w:rFonts w:ascii="Century Gothic" w:hAnsi="Century Gothic"/>
                <w:bCs/>
                <w:sz w:val="22"/>
                <w:szCs w:val="22"/>
              </w:rPr>
              <w:t>Bell</w:t>
            </w:r>
          </w:p>
          <w:p w:rsidR="007E75BF" w:rsidRDefault="007E75BF" w:rsidP="004307DB">
            <w:pPr>
              <w:rPr>
                <w:rFonts w:ascii="Century Gothic" w:hAnsi="Century Gothic"/>
                <w:bCs/>
                <w:sz w:val="22"/>
                <w:szCs w:val="22"/>
              </w:rPr>
            </w:pPr>
            <w:r>
              <w:rPr>
                <w:rFonts w:ascii="Century Gothic" w:hAnsi="Century Gothic"/>
                <w:bCs/>
                <w:sz w:val="22"/>
                <w:szCs w:val="22"/>
              </w:rPr>
              <w:t>Santa</w:t>
            </w:r>
          </w:p>
          <w:p w:rsidR="007E75BF" w:rsidRDefault="007E75BF" w:rsidP="004307DB">
            <w:pPr>
              <w:rPr>
                <w:rFonts w:ascii="Century Gothic" w:hAnsi="Century Gothic"/>
                <w:bCs/>
                <w:sz w:val="22"/>
                <w:szCs w:val="22"/>
              </w:rPr>
            </w:pPr>
            <w:r>
              <w:rPr>
                <w:rFonts w:ascii="Century Gothic" w:hAnsi="Century Gothic"/>
                <w:bCs/>
                <w:sz w:val="22"/>
                <w:szCs w:val="22"/>
              </w:rPr>
              <w:t>Gift</w:t>
            </w:r>
          </w:p>
          <w:p w:rsidR="003E37AD" w:rsidRDefault="003E37AD" w:rsidP="004307DB">
            <w:pPr>
              <w:rPr>
                <w:rFonts w:ascii="Century Gothic" w:hAnsi="Century Gothic"/>
                <w:bCs/>
                <w:sz w:val="22"/>
                <w:szCs w:val="22"/>
              </w:rPr>
            </w:pPr>
            <w:r>
              <w:rPr>
                <w:rFonts w:ascii="Century Gothic" w:hAnsi="Century Gothic"/>
                <w:bCs/>
                <w:sz w:val="22"/>
                <w:szCs w:val="22"/>
              </w:rPr>
              <w:t>Sleigh</w:t>
            </w:r>
          </w:p>
          <w:p w:rsidR="003E37AD" w:rsidRPr="00EB6D89" w:rsidRDefault="003E37AD" w:rsidP="004307DB">
            <w:pPr>
              <w:rPr>
                <w:rFonts w:ascii="Century Gothic" w:hAnsi="Century Gothic"/>
                <w:bCs/>
                <w:sz w:val="22"/>
                <w:szCs w:val="22"/>
              </w:rPr>
            </w:pPr>
            <w:r>
              <w:rPr>
                <w:rFonts w:ascii="Century Gothic" w:hAnsi="Century Gothic"/>
                <w:bCs/>
                <w:sz w:val="22"/>
                <w:szCs w:val="22"/>
              </w:rPr>
              <w:t>North Pole</w:t>
            </w: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Identify the feeling of characters in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Identify the beginning, middle and end of a story with a linear sequence.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4. </w:t>
            </w:r>
            <w:r w:rsidRPr="00C063F8">
              <w:rPr>
                <w:rFonts w:ascii="Arial" w:hAnsi="Arial" w:cs="Arial"/>
                <w:sz w:val="16"/>
                <w:szCs w:val="16"/>
              </w:rPr>
              <w:t xml:space="preserve">Identify key words from the text that complete sentences in a text (e.g., The hill made the object move &lt; </w:t>
            </w:r>
            <w:r w:rsidRPr="00C063F8">
              <w:rPr>
                <w:rFonts w:ascii="Arial" w:hAnsi="Arial" w:cs="Arial"/>
                <w:i/>
                <w:iCs/>
                <w:sz w:val="16"/>
                <w:szCs w:val="16"/>
              </w:rPr>
              <w:t xml:space="preserve">faster, slower, </w:t>
            </w:r>
            <w:proofErr w:type="gramStart"/>
            <w:r w:rsidRPr="00C063F8">
              <w:rPr>
                <w:rFonts w:ascii="Arial" w:hAnsi="Arial" w:cs="Arial"/>
                <w:i/>
                <w:iCs/>
                <w:sz w:val="16"/>
                <w:szCs w:val="16"/>
              </w:rPr>
              <w:t>straighter</w:t>
            </w:r>
            <w:proofErr w:type="gramEnd"/>
            <w:r w:rsidRPr="00C063F8">
              <w:rPr>
                <w:rFonts w:ascii="Arial" w:hAnsi="Arial" w:cs="Arial"/>
                <w:sz w:val="16"/>
                <w:szCs w:val="16"/>
              </w:rPr>
              <w:t xml:space="preserve">&gt;).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w:t>
            </w:r>
            <w:r w:rsidRPr="00C063F8">
              <w:rPr>
                <w:rFonts w:ascii="Arial" w:hAnsi="Arial" w:cs="Arial"/>
                <w:sz w:val="16"/>
                <w:szCs w:val="16"/>
              </w:rPr>
              <w:lastRenderedPageBreak/>
              <w:t xml:space="preserve">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0C7BBE">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0C7BBE">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Select an event or personal experience and use drawing, dictating, or writing* to compose a narrative with at least two events in sequence (e.g., Went to the store. Ate Cookies.).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Communicate directly with peers in multi-turn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Make comments that contribute to the discussion and link to the remarks of others.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3. Identify the points a speaker makes.</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0C7BBE">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p w:rsidR="00EB6D89" w:rsidRPr="00C063F8" w:rsidRDefault="00EB6D89" w:rsidP="000C7BBE">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5. Demonstrate understanding of word relationships.</w:t>
                  </w:r>
                </w:p>
                <w:p w:rsidR="00EB6D89" w:rsidRPr="00C063F8" w:rsidRDefault="00EB6D89" w:rsidP="000C7BBE">
                  <w:pPr>
                    <w:pStyle w:val="Default"/>
                    <w:framePr w:hSpace="180" w:wrap="around" w:vAnchor="text" w:hAnchor="margin" w:xAlign="center" w:y="-561"/>
                    <w:rPr>
                      <w:rFonts w:ascii="Arial" w:hAnsi="Arial" w:cs="Arial"/>
                      <w:sz w:val="16"/>
                      <w:szCs w:val="16"/>
                    </w:rPr>
                  </w:pPr>
                  <w:r w:rsidRPr="00C063F8">
                    <w:rPr>
                      <w:rFonts w:ascii="Arial" w:hAnsi="Arial" w:cs="Arial"/>
                      <w:color w:val="auto"/>
                      <w:sz w:val="16"/>
                      <w:szCs w:val="16"/>
                    </w:rPr>
                    <w:t xml:space="preserve">b. </w:t>
                  </w:r>
                  <w:r w:rsidRPr="00C063F8">
                    <w:rPr>
                      <w:rFonts w:ascii="Arial" w:hAnsi="Arial" w:cs="Arial"/>
                      <w:sz w:val="16"/>
                      <w:szCs w:val="16"/>
                    </w:rPr>
                    <w:t xml:space="preserve">Identify words that describe personal emotional states.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Identify words that describe characters, settings or events in a story or drama.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Match text with appropriate illustrations from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9. Compare characters or events, in stories, myths, and traditional literature from different cultures.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Demonstrate understanding of words by identifying other words that are the same and different in meaning.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Select quotes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687948" w:rsidRDefault="00EB6D89" w:rsidP="00EB6D89">
            <w:pPr>
              <w:pStyle w:val="Default"/>
              <w:rPr>
                <w:rFonts w:ascii="Arial" w:hAnsi="Arial" w:cs="Arial"/>
                <w:sz w:val="16"/>
                <w:szCs w:val="16"/>
              </w:rPr>
            </w:pPr>
            <w:r w:rsidRPr="00C063F8">
              <w:rPr>
                <w:rFonts w:ascii="Arial" w:hAnsi="Arial" w:cs="Arial"/>
                <w:sz w:val="16"/>
                <w:szCs w:val="16"/>
              </w:rPr>
              <w:t xml:space="preserve">a. Use words with multiple meanings accurately (e.g., identify a </w:t>
            </w:r>
            <w:r w:rsidRPr="00C063F8">
              <w:rPr>
                <w:rFonts w:ascii="Arial" w:hAnsi="Arial" w:cs="Arial"/>
                <w:i/>
                <w:iCs/>
                <w:sz w:val="16"/>
                <w:szCs w:val="16"/>
              </w:rPr>
              <w:t xml:space="preserve">duck </w:t>
            </w:r>
            <w:r w:rsidRPr="00C063F8">
              <w:rPr>
                <w:rFonts w:ascii="Arial" w:hAnsi="Arial" w:cs="Arial"/>
                <w:sz w:val="16"/>
                <w:szCs w:val="16"/>
              </w:rPr>
              <w:t xml:space="preserve">as a type of bird and use the verb to </w:t>
            </w:r>
            <w:r w:rsidRPr="00C063F8">
              <w:rPr>
                <w:rFonts w:ascii="Arial" w:hAnsi="Arial" w:cs="Arial"/>
                <w:i/>
                <w:iCs/>
                <w:sz w:val="16"/>
                <w:szCs w:val="16"/>
              </w:rPr>
              <w:t>duck</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Distinguish shades of meaning of adjectives differing in intensity (e.g., </w:t>
            </w:r>
            <w:r w:rsidRPr="00C063F8">
              <w:rPr>
                <w:rFonts w:ascii="Arial" w:hAnsi="Arial" w:cs="Arial"/>
                <w:i/>
                <w:iCs/>
                <w:sz w:val="16"/>
                <w:szCs w:val="16"/>
              </w:rPr>
              <w:t>uncomfortable, painful</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Demonstrate understanding of words by identifying other words with similar meanings (e.g., synonyms).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7E75BF" w:rsidRDefault="007E75BF" w:rsidP="006C4AB2">
            <w:pPr>
              <w:jc w:val="center"/>
              <w:rPr>
                <w:rFonts w:ascii="Century Gothic" w:hAnsi="Century Gothic"/>
                <w:b/>
                <w:bCs/>
              </w:rPr>
            </w:pPr>
          </w:p>
          <w:p w:rsidR="007E75BF" w:rsidRDefault="007E75BF"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687948">
            <w:pPr>
              <w:rPr>
                <w:rFonts w:ascii="Century Gothic" w:hAnsi="Century Gothic"/>
                <w:bCs/>
                <w:sz w:val="22"/>
                <w:szCs w:val="22"/>
              </w:rPr>
            </w:pPr>
            <w:r w:rsidRPr="007E75BF">
              <w:rPr>
                <w:rFonts w:ascii="Century Gothic" w:hAnsi="Century Gothic"/>
                <w:bCs/>
                <w:sz w:val="22"/>
                <w:szCs w:val="22"/>
              </w:rPr>
              <w:t>Students have prior knowledge of what the Polar Express is.  They have been introduced to the short story, as well as the author of the story.  They have knowledge of what are the main characters, setting, title, sequence of events of each story, and vocabulary.  They will continue with the second part of the story, “Polar Express.”</w:t>
            </w:r>
          </w:p>
          <w:p w:rsidR="007E75BF" w:rsidRDefault="007E75BF" w:rsidP="007E75BF">
            <w:pPr>
              <w:rPr>
                <w:rFonts w:ascii="Century Gothic" w:hAnsi="Century Gothic" w:cs="Arial"/>
                <w:sz w:val="22"/>
                <w:szCs w:val="22"/>
              </w:rPr>
            </w:pP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7E75BF" w:rsidRPr="007E75BF" w:rsidRDefault="007E75BF" w:rsidP="007E75BF">
            <w:pPr>
              <w:rPr>
                <w:rFonts w:ascii="Century Gothic" w:hAnsi="Century Gothic"/>
                <w:sz w:val="22"/>
                <w:szCs w:val="22"/>
              </w:rPr>
            </w:pPr>
            <w:r w:rsidRPr="007E75BF">
              <w:rPr>
                <w:rFonts w:ascii="Century Gothic" w:hAnsi="Century Gothic"/>
                <w:b/>
                <w:sz w:val="22"/>
                <w:szCs w:val="22"/>
              </w:rPr>
              <w:t>DAY 1:</w:t>
            </w:r>
            <w:r w:rsidRPr="007E75BF">
              <w:rPr>
                <w:rFonts w:ascii="Century Gothic" w:hAnsi="Century Gothic"/>
                <w:sz w:val="22"/>
                <w:szCs w:val="22"/>
              </w:rPr>
              <w:t xml:space="preserve">  Teacher will review the first part of the story, “Polar Express.”    The students will identify the vocabulary, title, setting, main characters, and sequence of events from each story.  The teacher will introduce the story-based lesson to the students.  They will read the second part of the story together as a group. </w:t>
            </w:r>
          </w:p>
          <w:p w:rsidR="007E75BF" w:rsidRPr="007E75BF" w:rsidRDefault="007E75BF" w:rsidP="007E75BF">
            <w:pPr>
              <w:rPr>
                <w:rFonts w:ascii="Century Gothic" w:eastAsia="Batang" w:hAnsi="Century Gothic"/>
                <w:sz w:val="22"/>
                <w:szCs w:val="22"/>
              </w:rPr>
            </w:pPr>
            <w:r w:rsidRPr="007E75BF">
              <w:rPr>
                <w:rFonts w:ascii="Century Gothic" w:hAnsi="Century Gothic"/>
                <w:b/>
                <w:sz w:val="22"/>
                <w:szCs w:val="22"/>
              </w:rPr>
              <w:t>DAY 2:</w:t>
            </w:r>
            <w:r w:rsidRPr="007E75BF">
              <w:rPr>
                <w:rFonts w:ascii="Century Gothic" w:hAnsi="Century Gothic"/>
                <w:sz w:val="22"/>
                <w:szCs w:val="22"/>
              </w:rPr>
              <w:t xml:space="preserve">  The teacher will review the story-based lesson with the students.  Students will review the story as a whole, “Polar Express,” and then as a group, will watch video clips from the movie.</w:t>
            </w:r>
          </w:p>
          <w:p w:rsidR="007E75BF" w:rsidRPr="007E75BF" w:rsidRDefault="007E75BF" w:rsidP="007E75BF">
            <w:pPr>
              <w:rPr>
                <w:rFonts w:ascii="Century Gothic" w:eastAsia="Batang" w:hAnsi="Century Gothic"/>
                <w:sz w:val="22"/>
                <w:szCs w:val="22"/>
              </w:rPr>
            </w:pPr>
            <w:r w:rsidRPr="007E75BF">
              <w:rPr>
                <w:rFonts w:ascii="Century Gothic" w:eastAsia="Batang" w:hAnsi="Century Gothic"/>
                <w:sz w:val="22"/>
                <w:szCs w:val="22"/>
              </w:rPr>
              <w:t xml:space="preserve">Students, if non-verbal, will use augmentative communication devices to assist them in participating in the lesson.  The class will stay together as a whole group to read the Story Based Lesson, and then break up into groups to complete the comprehension questions, and review and identify the vocabulary words. </w:t>
            </w:r>
          </w:p>
          <w:p w:rsidR="007E75BF" w:rsidRDefault="007E75BF" w:rsidP="007E75BF">
            <w:pPr>
              <w:rPr>
                <w:rFonts w:ascii="Century Gothic" w:hAnsi="Century Gothic"/>
                <w:bCs/>
                <w:sz w:val="22"/>
                <w:szCs w:val="22"/>
              </w:rPr>
            </w:pP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ill direct the lesson from the S</w:t>
            </w:r>
            <w:r w:rsidR="00EB6D89" w:rsidRPr="00EB6D89">
              <w:rPr>
                <w:rFonts w:ascii="Century Gothic" w:hAnsi="Century Gothic"/>
                <w:bCs/>
                <w:sz w:val="22"/>
                <w:szCs w:val="22"/>
              </w:rPr>
              <w:t xml:space="preserve">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sidR="000C7BBE">
              <w:rPr>
                <w:rFonts w:ascii="Century Gothic" w:hAnsi="Century Gothic"/>
                <w:sz w:val="22"/>
                <w:szCs w:val="22"/>
              </w:rPr>
              <w:t xml:space="preserve"> Students may watch the movie “The Polar Express” to compare and contrast the movie with the book. Students may participate in activities from the story (wearing pajamas, designing own pajamas, etc.) in order to increase focus and understanding.</w:t>
            </w:r>
            <w:r>
              <w:rPr>
                <w:rFonts w:ascii="Century Gothic" w:hAnsi="Century Gothic"/>
                <w:sz w:val="20"/>
                <w:szCs w:val="20"/>
              </w:rPr>
              <w:t xml:space="preserve"> </w:t>
            </w:r>
            <w:r w:rsidR="00687948" w:rsidRPr="006C4AB2">
              <w:rPr>
                <w:rFonts w:ascii="Century Gothic" w:hAnsi="Century Gothic" w:cs="Arial"/>
                <w:sz w:val="22"/>
                <w:szCs w:val="22"/>
              </w:rPr>
              <w:t>Students will be assessed on 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7365C0"/>
    <w:rsid w:val="000071D3"/>
    <w:rsid w:val="0003665F"/>
    <w:rsid w:val="00047834"/>
    <w:rsid w:val="00064CB9"/>
    <w:rsid w:val="00090042"/>
    <w:rsid w:val="000B20E4"/>
    <w:rsid w:val="000C30C4"/>
    <w:rsid w:val="000C474B"/>
    <w:rsid w:val="000C772D"/>
    <w:rsid w:val="000C7BBE"/>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3E37AD"/>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44116"/>
    <w:rsid w:val="00552603"/>
    <w:rsid w:val="0056086D"/>
    <w:rsid w:val="005A1A07"/>
    <w:rsid w:val="005B56B4"/>
    <w:rsid w:val="006019A9"/>
    <w:rsid w:val="00626755"/>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D5F"/>
    <w:rsid w:val="007A68CF"/>
    <w:rsid w:val="007C7A4B"/>
    <w:rsid w:val="007E0050"/>
    <w:rsid w:val="007E75BF"/>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F1CD3B34-D721-454F-9EA7-DCC1C864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0EB1C-3297-4878-BCAE-4E0BC2E2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13299</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4</cp:revision>
  <cp:lastPrinted>2014-09-22T11:29:00Z</cp:lastPrinted>
  <dcterms:created xsi:type="dcterms:W3CDTF">2014-12-03T15:14:00Z</dcterms:created>
  <dcterms:modified xsi:type="dcterms:W3CDTF">2016-11-18T13:53:00Z</dcterms:modified>
</cp:coreProperties>
</file>