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60" w:rsidRPr="00DC184F" w:rsidRDefault="009B1E60" w:rsidP="007365C0">
      <w:pPr>
        <w:jc w:val="center"/>
        <w:rPr>
          <w:b/>
          <w:bCs/>
          <w:sz w:val="16"/>
          <w:szCs w:val="16"/>
        </w:rPr>
      </w:pP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076"/>
        <w:gridCol w:w="251"/>
        <w:gridCol w:w="180"/>
        <w:gridCol w:w="1213"/>
        <w:gridCol w:w="335"/>
        <w:gridCol w:w="1161"/>
        <w:gridCol w:w="329"/>
        <w:gridCol w:w="113"/>
        <w:gridCol w:w="1361"/>
        <w:gridCol w:w="2075"/>
      </w:tblGrid>
      <w:tr w:rsidR="00DE439F" w:rsidRPr="003B0DC0" w:rsidTr="000D588B">
        <w:tc>
          <w:tcPr>
            <w:tcW w:w="4140" w:type="dxa"/>
            <w:gridSpan w:val="3"/>
          </w:tcPr>
          <w:p w:rsidR="00546C88" w:rsidRDefault="006D236B" w:rsidP="007365C0">
            <w:pPr>
              <w:rPr>
                <w:rFonts w:ascii="Century Gothic" w:hAnsi="Century Gothic"/>
                <w:b/>
                <w:bCs/>
              </w:rPr>
            </w:pPr>
            <w:r>
              <w:rPr>
                <w:rFonts w:ascii="Century Gothic" w:hAnsi="Century Gothic"/>
                <w:b/>
                <w:bCs/>
              </w:rPr>
              <w:t xml:space="preserve">Teacher </w:t>
            </w:r>
          </w:p>
          <w:p w:rsidR="00DE439F" w:rsidRPr="003B0DC0" w:rsidRDefault="00CD0038" w:rsidP="00CD0038">
            <w:pPr>
              <w:ind w:left="720"/>
              <w:rPr>
                <w:rFonts w:ascii="Century Gothic" w:hAnsi="Century Gothic"/>
                <w:b/>
                <w:bCs/>
              </w:rPr>
            </w:pPr>
            <w:r>
              <w:rPr>
                <w:rFonts w:ascii="Century Gothic" w:hAnsi="Century Gothic"/>
                <w:b/>
                <w:bCs/>
              </w:rPr>
              <w:t>Tiffany White</w:t>
            </w:r>
          </w:p>
        </w:tc>
        <w:tc>
          <w:tcPr>
            <w:tcW w:w="1440" w:type="dxa"/>
            <w:gridSpan w:val="2"/>
          </w:tcPr>
          <w:p w:rsidR="00DE439F" w:rsidRDefault="006D236B" w:rsidP="007365C0">
            <w:pPr>
              <w:rPr>
                <w:rFonts w:ascii="Century Gothic" w:hAnsi="Century Gothic"/>
                <w:b/>
                <w:bCs/>
              </w:rPr>
            </w:pPr>
            <w:r>
              <w:rPr>
                <w:rFonts w:ascii="Century Gothic" w:hAnsi="Century Gothic"/>
                <w:b/>
                <w:bCs/>
              </w:rPr>
              <w:t>Date</w:t>
            </w:r>
          </w:p>
          <w:p w:rsidR="00546C88" w:rsidRPr="003B0DC0" w:rsidRDefault="00546C88" w:rsidP="007365C0">
            <w:pPr>
              <w:rPr>
                <w:rFonts w:ascii="Century Gothic" w:hAnsi="Century Gothic"/>
                <w:b/>
                <w:bCs/>
              </w:rPr>
            </w:pPr>
            <w:r>
              <w:rPr>
                <w:rFonts w:ascii="Century Gothic" w:hAnsi="Century Gothic"/>
                <w:b/>
                <w:bCs/>
              </w:rPr>
              <w:t>ongoing</w:t>
            </w:r>
          </w:p>
        </w:tc>
        <w:tc>
          <w:tcPr>
            <w:tcW w:w="1530" w:type="dxa"/>
            <w:gridSpan w:val="2"/>
          </w:tcPr>
          <w:p w:rsidR="00DE439F" w:rsidRDefault="00BE1858" w:rsidP="00A1489F">
            <w:pPr>
              <w:rPr>
                <w:rFonts w:ascii="Century Gothic" w:hAnsi="Century Gothic"/>
                <w:b/>
                <w:bCs/>
              </w:rPr>
            </w:pPr>
            <w:r>
              <w:rPr>
                <w:rFonts w:ascii="Century Gothic" w:hAnsi="Century Gothic"/>
                <w:b/>
                <w:bCs/>
              </w:rPr>
              <w:t>Grade</w:t>
            </w:r>
            <w:r w:rsidR="00364158">
              <w:rPr>
                <w:rFonts w:ascii="Century Gothic" w:hAnsi="Century Gothic"/>
                <w:b/>
                <w:bCs/>
              </w:rPr>
              <w:t xml:space="preserve">  </w:t>
            </w:r>
          </w:p>
          <w:p w:rsidR="00546C88" w:rsidRPr="003B0DC0" w:rsidRDefault="00546C88" w:rsidP="00A1489F">
            <w:pPr>
              <w:rPr>
                <w:rFonts w:ascii="Century Gothic" w:hAnsi="Century Gothic"/>
                <w:b/>
                <w:bCs/>
              </w:rPr>
            </w:pPr>
            <w:r>
              <w:rPr>
                <w:rFonts w:ascii="Century Gothic" w:hAnsi="Century Gothic"/>
                <w:b/>
                <w:bCs/>
              </w:rPr>
              <w:t>K-5</w:t>
            </w:r>
          </w:p>
        </w:tc>
        <w:tc>
          <w:tcPr>
            <w:tcW w:w="3600" w:type="dxa"/>
            <w:gridSpan w:val="4"/>
          </w:tcPr>
          <w:p w:rsidR="003679FA" w:rsidRDefault="00BE1858" w:rsidP="003679FA">
            <w:pPr>
              <w:rPr>
                <w:rFonts w:ascii="Century Gothic" w:hAnsi="Century Gothic"/>
                <w:b/>
                <w:bCs/>
              </w:rPr>
            </w:pPr>
            <w:r>
              <w:rPr>
                <w:rFonts w:ascii="Century Gothic" w:hAnsi="Century Gothic"/>
                <w:b/>
                <w:bCs/>
              </w:rPr>
              <w:t>Content</w:t>
            </w:r>
            <w:r w:rsidR="000D588B">
              <w:rPr>
                <w:rFonts w:ascii="Century Gothic" w:hAnsi="Century Gothic"/>
                <w:b/>
                <w:bCs/>
              </w:rPr>
              <w:t xml:space="preserve"> Area</w:t>
            </w:r>
          </w:p>
          <w:p w:rsidR="00DE439F" w:rsidRPr="003B0DC0" w:rsidRDefault="00DE439F" w:rsidP="003679FA">
            <w:pPr>
              <w:rPr>
                <w:rFonts w:ascii="Century Gothic" w:hAnsi="Century Gothic"/>
                <w:b/>
                <w:bCs/>
              </w:rPr>
            </w:pPr>
            <w:r w:rsidRPr="003B0DC0">
              <w:rPr>
                <w:rFonts w:ascii="Century Gothic" w:hAnsi="Century Gothic"/>
                <w:b/>
                <w:bCs/>
              </w:rPr>
              <w:t xml:space="preserve"> </w:t>
            </w:r>
            <w:r w:rsidR="00546C88">
              <w:rPr>
                <w:rFonts w:ascii="Century Gothic" w:hAnsi="Century Gothic"/>
                <w:b/>
                <w:bCs/>
              </w:rPr>
              <w:t>Math, Reading, Science, Social Studies</w:t>
            </w:r>
          </w:p>
        </w:tc>
      </w:tr>
      <w:tr w:rsidR="00DC184F" w:rsidRPr="003B0DC0" w:rsidTr="00047834">
        <w:tc>
          <w:tcPr>
            <w:tcW w:w="7650" w:type="dxa"/>
            <w:gridSpan w:val="9"/>
          </w:tcPr>
          <w:p w:rsidR="0045762F" w:rsidRDefault="00DC184F" w:rsidP="00DE439F">
            <w:pPr>
              <w:rPr>
                <w:rFonts w:ascii="Century Gothic" w:hAnsi="Century Gothic"/>
                <w:b/>
                <w:bCs/>
              </w:rPr>
            </w:pPr>
            <w:r w:rsidRPr="003B0DC0">
              <w:rPr>
                <w:rFonts w:ascii="Century Gothic" w:hAnsi="Century Gothic"/>
                <w:b/>
                <w:bCs/>
              </w:rPr>
              <w:t xml:space="preserve"> </w:t>
            </w:r>
          </w:p>
          <w:p w:rsidR="000E0AD9" w:rsidRDefault="006D236B" w:rsidP="00DE439F">
            <w:pPr>
              <w:rPr>
                <w:rFonts w:ascii="Century Gothic" w:hAnsi="Century Gothic"/>
                <w:b/>
                <w:bCs/>
                <w:sz w:val="22"/>
                <w:szCs w:val="22"/>
              </w:rPr>
            </w:pPr>
            <w:r>
              <w:rPr>
                <w:rFonts w:ascii="Century Gothic" w:hAnsi="Century Gothic"/>
                <w:b/>
                <w:bCs/>
                <w:sz w:val="22"/>
                <w:szCs w:val="22"/>
              </w:rPr>
              <w:t>Objective/Essential Question</w:t>
            </w:r>
            <w:r w:rsidR="000E0AD9">
              <w:rPr>
                <w:rFonts w:ascii="Century Gothic" w:hAnsi="Century Gothic"/>
                <w:b/>
                <w:bCs/>
                <w:sz w:val="22"/>
                <w:szCs w:val="22"/>
              </w:rPr>
              <w:t>:</w:t>
            </w:r>
          </w:p>
          <w:p w:rsidR="00DE439F" w:rsidRDefault="00DC184F" w:rsidP="00DE439F">
            <w:pPr>
              <w:rPr>
                <w:rFonts w:ascii="Century Gothic" w:hAnsi="Century Gothic"/>
                <w:b/>
                <w:bCs/>
                <w:sz w:val="22"/>
                <w:szCs w:val="22"/>
              </w:rPr>
            </w:pPr>
            <w:r w:rsidRPr="00360212">
              <w:rPr>
                <w:rFonts w:ascii="Century Gothic" w:hAnsi="Century Gothic"/>
                <w:b/>
                <w:bCs/>
                <w:sz w:val="22"/>
                <w:szCs w:val="22"/>
              </w:rPr>
              <w:t xml:space="preserve">  </w:t>
            </w:r>
          </w:p>
          <w:p w:rsidR="006D236B" w:rsidRDefault="00546C88" w:rsidP="00546C88">
            <w:pPr>
              <w:numPr>
                <w:ilvl w:val="0"/>
                <w:numId w:val="8"/>
              </w:numPr>
              <w:rPr>
                <w:rFonts w:ascii="Century Gothic" w:hAnsi="Century Gothic"/>
                <w:b/>
                <w:bCs/>
                <w:sz w:val="22"/>
                <w:szCs w:val="22"/>
              </w:rPr>
            </w:pPr>
            <w:r>
              <w:rPr>
                <w:rFonts w:ascii="Century Gothic" w:hAnsi="Century Gothic"/>
                <w:b/>
                <w:bCs/>
                <w:sz w:val="22"/>
                <w:szCs w:val="22"/>
              </w:rPr>
              <w:t>Greeting others.</w:t>
            </w:r>
          </w:p>
          <w:p w:rsidR="00546C88" w:rsidRDefault="00546C88" w:rsidP="00546C88">
            <w:pPr>
              <w:numPr>
                <w:ilvl w:val="0"/>
                <w:numId w:val="8"/>
              </w:numPr>
              <w:rPr>
                <w:rFonts w:ascii="Century Gothic" w:hAnsi="Century Gothic"/>
                <w:b/>
                <w:bCs/>
                <w:sz w:val="22"/>
                <w:szCs w:val="22"/>
              </w:rPr>
            </w:pPr>
            <w:r>
              <w:rPr>
                <w:rFonts w:ascii="Century Gothic" w:hAnsi="Century Gothic"/>
                <w:b/>
                <w:bCs/>
                <w:sz w:val="22"/>
                <w:szCs w:val="22"/>
              </w:rPr>
              <w:t>Identifying day of the week, identifying yesterday and tomorrow.</w:t>
            </w:r>
          </w:p>
          <w:p w:rsidR="00546C88" w:rsidRDefault="00546C88" w:rsidP="00546C88">
            <w:pPr>
              <w:numPr>
                <w:ilvl w:val="0"/>
                <w:numId w:val="8"/>
              </w:numPr>
              <w:rPr>
                <w:rFonts w:ascii="Century Gothic" w:hAnsi="Century Gothic"/>
                <w:b/>
                <w:bCs/>
                <w:sz w:val="22"/>
                <w:szCs w:val="22"/>
              </w:rPr>
            </w:pPr>
            <w:r>
              <w:rPr>
                <w:rFonts w:ascii="Century Gothic" w:hAnsi="Century Gothic"/>
                <w:b/>
                <w:bCs/>
                <w:sz w:val="22"/>
                <w:szCs w:val="22"/>
              </w:rPr>
              <w:t>Identifying the date.</w:t>
            </w:r>
          </w:p>
          <w:p w:rsidR="00546C88" w:rsidRDefault="00546C88" w:rsidP="00546C88">
            <w:pPr>
              <w:numPr>
                <w:ilvl w:val="0"/>
                <w:numId w:val="8"/>
              </w:numPr>
              <w:rPr>
                <w:rFonts w:ascii="Century Gothic" w:hAnsi="Century Gothic"/>
                <w:b/>
                <w:bCs/>
                <w:sz w:val="22"/>
                <w:szCs w:val="22"/>
              </w:rPr>
            </w:pPr>
            <w:r>
              <w:rPr>
                <w:rFonts w:ascii="Century Gothic" w:hAnsi="Century Gothic"/>
                <w:b/>
                <w:bCs/>
                <w:sz w:val="22"/>
                <w:szCs w:val="22"/>
              </w:rPr>
              <w:t>Identifying the weather.</w:t>
            </w:r>
          </w:p>
          <w:p w:rsidR="00546C88" w:rsidRDefault="00546C88" w:rsidP="00546C88">
            <w:pPr>
              <w:numPr>
                <w:ilvl w:val="0"/>
                <w:numId w:val="8"/>
              </w:numPr>
              <w:rPr>
                <w:rFonts w:ascii="Century Gothic" w:hAnsi="Century Gothic"/>
                <w:b/>
                <w:bCs/>
                <w:sz w:val="22"/>
                <w:szCs w:val="22"/>
              </w:rPr>
            </w:pPr>
            <w:r>
              <w:rPr>
                <w:rFonts w:ascii="Century Gothic" w:hAnsi="Century Gothic"/>
                <w:b/>
                <w:bCs/>
                <w:sz w:val="22"/>
                <w:szCs w:val="22"/>
              </w:rPr>
              <w:t>Identifying the season.</w:t>
            </w:r>
          </w:p>
          <w:p w:rsidR="00546C88" w:rsidRDefault="00546C88" w:rsidP="00546C88">
            <w:pPr>
              <w:numPr>
                <w:ilvl w:val="0"/>
                <w:numId w:val="8"/>
              </w:numPr>
              <w:rPr>
                <w:rFonts w:ascii="Century Gothic" w:hAnsi="Century Gothic"/>
                <w:b/>
                <w:bCs/>
                <w:sz w:val="22"/>
                <w:szCs w:val="22"/>
              </w:rPr>
            </w:pPr>
            <w:r>
              <w:rPr>
                <w:rFonts w:ascii="Century Gothic" w:hAnsi="Century Gothic"/>
                <w:b/>
                <w:bCs/>
                <w:sz w:val="22"/>
                <w:szCs w:val="22"/>
              </w:rPr>
              <w:t>Identifying/writing name. (dependent upon student)</w:t>
            </w:r>
          </w:p>
          <w:p w:rsidR="006D236B" w:rsidRDefault="006D236B" w:rsidP="00DE439F">
            <w:pPr>
              <w:rPr>
                <w:rFonts w:ascii="Century Gothic" w:hAnsi="Century Gothic"/>
                <w:b/>
                <w:bCs/>
                <w:sz w:val="22"/>
                <w:szCs w:val="22"/>
              </w:rPr>
            </w:pPr>
          </w:p>
          <w:p w:rsidR="000E0AD9" w:rsidRDefault="000E0AD9" w:rsidP="00DE439F">
            <w:pPr>
              <w:rPr>
                <w:rFonts w:ascii="Century Gothic" w:hAnsi="Century Gothic"/>
                <w:b/>
                <w:bCs/>
                <w:sz w:val="22"/>
                <w:szCs w:val="22"/>
              </w:rPr>
            </w:pPr>
          </w:p>
          <w:p w:rsidR="000E0AD9" w:rsidRDefault="000E0AD9" w:rsidP="00DE439F">
            <w:pPr>
              <w:rPr>
                <w:rFonts w:ascii="Century Gothic" w:hAnsi="Century Gothic"/>
                <w:b/>
                <w:bCs/>
                <w:sz w:val="22"/>
                <w:szCs w:val="22"/>
              </w:rPr>
            </w:pPr>
          </w:p>
          <w:p w:rsidR="006D236B" w:rsidRDefault="006D236B" w:rsidP="00DE439F">
            <w:pPr>
              <w:rPr>
                <w:rFonts w:ascii="Century Gothic" w:hAnsi="Century Gothic"/>
                <w:b/>
                <w:bCs/>
                <w:sz w:val="22"/>
                <w:szCs w:val="22"/>
              </w:rPr>
            </w:pPr>
          </w:p>
          <w:p w:rsidR="006D236B" w:rsidRPr="00360212" w:rsidRDefault="006D236B" w:rsidP="00DE439F">
            <w:pPr>
              <w:rPr>
                <w:rFonts w:ascii="Century Gothic" w:hAnsi="Century Gothic"/>
                <w:bCs/>
                <w:sz w:val="22"/>
                <w:szCs w:val="22"/>
              </w:rPr>
            </w:pPr>
          </w:p>
          <w:p w:rsidR="00DE439F" w:rsidRPr="00360212" w:rsidRDefault="00DE439F" w:rsidP="00DE439F">
            <w:pPr>
              <w:numPr>
                <w:ilvl w:val="0"/>
                <w:numId w:val="3"/>
              </w:numPr>
              <w:rPr>
                <w:rFonts w:ascii="Century Gothic" w:hAnsi="Century Gothic"/>
                <w:b/>
                <w:bCs/>
                <w:sz w:val="22"/>
                <w:szCs w:val="22"/>
              </w:rPr>
            </w:pPr>
            <w:r w:rsidRPr="00360212">
              <w:rPr>
                <w:rFonts w:ascii="Century Gothic" w:hAnsi="Century Gothic"/>
                <w:b/>
                <w:bCs/>
                <w:sz w:val="22"/>
                <w:szCs w:val="22"/>
              </w:rPr>
              <w:t>Physical Skills</w:t>
            </w:r>
            <w:r w:rsidR="004E7184" w:rsidRPr="00360212">
              <w:rPr>
                <w:rFonts w:ascii="Century Gothic" w:hAnsi="Century Gothic"/>
                <w:b/>
                <w:bCs/>
                <w:sz w:val="22"/>
                <w:szCs w:val="22"/>
              </w:rPr>
              <w:t>:</w:t>
            </w:r>
            <w:r w:rsidR="00A10445">
              <w:rPr>
                <w:rFonts w:ascii="Century Gothic" w:hAnsi="Century Gothic"/>
                <w:b/>
                <w:bCs/>
                <w:sz w:val="22"/>
                <w:szCs w:val="22"/>
              </w:rPr>
              <w:t xml:space="preserve"> writing, dancing, pointing, activating devices, sign language</w:t>
            </w:r>
          </w:p>
          <w:p w:rsidR="004E7184" w:rsidRPr="00360212" w:rsidRDefault="004E7184" w:rsidP="0045762F">
            <w:pPr>
              <w:ind w:left="720"/>
              <w:rPr>
                <w:rFonts w:ascii="Century Gothic" w:hAnsi="Century Gothic"/>
                <w:b/>
                <w:bCs/>
                <w:sz w:val="22"/>
                <w:szCs w:val="22"/>
              </w:rPr>
            </w:pPr>
          </w:p>
          <w:p w:rsidR="00A10445" w:rsidRDefault="00DE439F" w:rsidP="00A10445">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10445">
              <w:rPr>
                <w:rFonts w:ascii="Century Gothic" w:hAnsi="Century Gothic"/>
                <w:b/>
                <w:bCs/>
                <w:sz w:val="22"/>
                <w:szCs w:val="22"/>
              </w:rPr>
              <w:t xml:space="preserve"> remembering, understanding, applying</w:t>
            </w:r>
          </w:p>
          <w:p w:rsidR="00A10445" w:rsidRPr="00360212" w:rsidRDefault="00A10445" w:rsidP="00A10445">
            <w:pPr>
              <w:rPr>
                <w:rFonts w:ascii="Century Gothic" w:hAnsi="Century Gothic"/>
                <w:b/>
                <w:bCs/>
                <w:sz w:val="22"/>
                <w:szCs w:val="22"/>
              </w:rPr>
            </w:pPr>
          </w:p>
          <w:p w:rsidR="00A10445" w:rsidRDefault="00A10445" w:rsidP="00A10445">
            <w:pPr>
              <w:rPr>
                <w:rFonts w:ascii="Century Gothic" w:hAnsi="Century Gothic"/>
                <w:b/>
                <w:bCs/>
                <w:sz w:val="22"/>
                <w:szCs w:val="22"/>
              </w:rPr>
            </w:pPr>
            <w:r w:rsidRPr="00A10445">
              <w:rPr>
                <w:rFonts w:ascii="Century Gothic" w:hAnsi="Century Gothic"/>
                <w:b/>
                <w:bCs/>
                <w:sz w:val="22"/>
                <w:szCs w:val="22"/>
                <w:u w:val="single"/>
              </w:rPr>
              <w:t>Symbolic</w:t>
            </w:r>
            <w:r>
              <w:rPr>
                <w:rFonts w:ascii="Century Gothic" w:hAnsi="Century Gothic"/>
                <w:b/>
                <w:bCs/>
                <w:sz w:val="22"/>
                <w:szCs w:val="22"/>
              </w:rPr>
              <w:t>-  least assistance, 3-4 choices</w:t>
            </w:r>
          </w:p>
          <w:p w:rsidR="00A10445" w:rsidRDefault="00A10445" w:rsidP="00A10445">
            <w:pPr>
              <w:rPr>
                <w:rFonts w:ascii="Century Gothic" w:hAnsi="Century Gothic"/>
                <w:b/>
                <w:bCs/>
                <w:sz w:val="22"/>
                <w:szCs w:val="22"/>
              </w:rPr>
            </w:pPr>
            <w:r>
              <w:rPr>
                <w:rFonts w:ascii="Century Gothic" w:hAnsi="Century Gothic"/>
                <w:b/>
                <w:bCs/>
                <w:sz w:val="22"/>
                <w:szCs w:val="22"/>
              </w:rPr>
              <w:t>AC devices- cheap talk 4, rocker switch</w:t>
            </w:r>
          </w:p>
          <w:p w:rsidR="00A10445" w:rsidRDefault="00A10445" w:rsidP="00A10445">
            <w:pPr>
              <w:rPr>
                <w:rFonts w:ascii="Century Gothic" w:hAnsi="Century Gothic"/>
                <w:b/>
                <w:bCs/>
                <w:sz w:val="22"/>
                <w:szCs w:val="22"/>
              </w:rPr>
            </w:pPr>
            <w:r>
              <w:rPr>
                <w:rFonts w:ascii="Century Gothic" w:hAnsi="Century Gothic"/>
                <w:b/>
                <w:bCs/>
                <w:sz w:val="22"/>
                <w:szCs w:val="22"/>
              </w:rPr>
              <w:t>Writing-  marker, dotted/highlighted words,</w:t>
            </w:r>
            <w:r w:rsidR="00366739">
              <w:rPr>
                <w:rFonts w:ascii="Century Gothic" w:hAnsi="Century Gothic"/>
                <w:b/>
                <w:bCs/>
                <w:sz w:val="22"/>
                <w:szCs w:val="22"/>
              </w:rPr>
              <w:t xml:space="preserve"> independent/minimal assistance</w:t>
            </w:r>
          </w:p>
          <w:p w:rsidR="00A10445" w:rsidRDefault="00A10445" w:rsidP="00A10445">
            <w:pPr>
              <w:rPr>
                <w:rFonts w:ascii="Century Gothic" w:hAnsi="Century Gothic"/>
                <w:b/>
                <w:bCs/>
                <w:sz w:val="22"/>
                <w:szCs w:val="22"/>
              </w:rPr>
            </w:pPr>
          </w:p>
          <w:p w:rsidR="00A10445" w:rsidRDefault="00A10445" w:rsidP="00A10445">
            <w:pPr>
              <w:rPr>
                <w:rFonts w:ascii="Century Gothic" w:hAnsi="Century Gothic"/>
                <w:b/>
                <w:bCs/>
                <w:sz w:val="22"/>
                <w:szCs w:val="22"/>
              </w:rPr>
            </w:pPr>
            <w:r w:rsidRPr="00A10445">
              <w:rPr>
                <w:rFonts w:ascii="Century Gothic" w:hAnsi="Century Gothic"/>
                <w:b/>
                <w:bCs/>
                <w:sz w:val="22"/>
                <w:szCs w:val="22"/>
                <w:u w:val="single"/>
              </w:rPr>
              <w:t>Early Symbolic</w:t>
            </w:r>
            <w:r>
              <w:rPr>
                <w:rFonts w:ascii="Century Gothic" w:hAnsi="Century Gothic"/>
                <w:b/>
                <w:bCs/>
                <w:sz w:val="22"/>
                <w:szCs w:val="22"/>
              </w:rPr>
              <w:t>-  greater assistance, 2-3 choices</w:t>
            </w:r>
          </w:p>
          <w:p w:rsidR="00A10445" w:rsidRDefault="00A10445" w:rsidP="00A10445">
            <w:pPr>
              <w:rPr>
                <w:rFonts w:ascii="Century Gothic" w:hAnsi="Century Gothic"/>
                <w:b/>
                <w:bCs/>
                <w:sz w:val="22"/>
                <w:szCs w:val="22"/>
              </w:rPr>
            </w:pPr>
            <w:r>
              <w:rPr>
                <w:rFonts w:ascii="Century Gothic" w:hAnsi="Century Gothic"/>
                <w:b/>
                <w:bCs/>
                <w:sz w:val="22"/>
                <w:szCs w:val="22"/>
              </w:rPr>
              <w:t>AC devices- rocker switch, BIG Mac</w:t>
            </w:r>
          </w:p>
          <w:p w:rsidR="00A10445" w:rsidRDefault="00A10445" w:rsidP="00A10445">
            <w:pPr>
              <w:rPr>
                <w:rFonts w:ascii="Century Gothic" w:hAnsi="Century Gothic"/>
                <w:b/>
                <w:bCs/>
                <w:sz w:val="22"/>
                <w:szCs w:val="22"/>
              </w:rPr>
            </w:pPr>
            <w:r>
              <w:rPr>
                <w:rFonts w:ascii="Century Gothic" w:hAnsi="Century Gothic"/>
                <w:b/>
                <w:bCs/>
                <w:sz w:val="22"/>
                <w:szCs w:val="22"/>
              </w:rPr>
              <w:t>Writing-  minimal/hand over hand assistance, selecting items on smart board</w:t>
            </w:r>
          </w:p>
          <w:p w:rsidR="00A10445" w:rsidRDefault="00A10445" w:rsidP="00A10445">
            <w:pPr>
              <w:rPr>
                <w:rFonts w:ascii="Century Gothic" w:hAnsi="Century Gothic"/>
                <w:b/>
                <w:bCs/>
                <w:sz w:val="22"/>
                <w:szCs w:val="22"/>
              </w:rPr>
            </w:pPr>
          </w:p>
          <w:p w:rsidR="00A10445" w:rsidRDefault="00A10445" w:rsidP="00A10445">
            <w:pPr>
              <w:rPr>
                <w:rFonts w:ascii="Century Gothic" w:hAnsi="Century Gothic"/>
                <w:b/>
                <w:bCs/>
                <w:sz w:val="22"/>
                <w:szCs w:val="22"/>
              </w:rPr>
            </w:pPr>
            <w:r w:rsidRPr="00A10445">
              <w:rPr>
                <w:rFonts w:ascii="Century Gothic" w:hAnsi="Century Gothic"/>
                <w:b/>
                <w:bCs/>
                <w:sz w:val="22"/>
                <w:szCs w:val="22"/>
                <w:u w:val="single"/>
              </w:rPr>
              <w:t>Pre-Symbolic</w:t>
            </w:r>
            <w:r>
              <w:rPr>
                <w:rFonts w:ascii="Century Gothic" w:hAnsi="Century Gothic"/>
                <w:b/>
                <w:bCs/>
                <w:sz w:val="22"/>
                <w:szCs w:val="22"/>
              </w:rPr>
              <w:t>-  most assistance,  1-2 choices</w:t>
            </w:r>
          </w:p>
          <w:p w:rsidR="00A10445" w:rsidRDefault="00A10445" w:rsidP="00A10445">
            <w:pPr>
              <w:rPr>
                <w:rFonts w:ascii="Century Gothic" w:hAnsi="Century Gothic"/>
                <w:b/>
                <w:bCs/>
                <w:sz w:val="22"/>
                <w:szCs w:val="22"/>
              </w:rPr>
            </w:pPr>
            <w:r>
              <w:rPr>
                <w:rFonts w:ascii="Century Gothic" w:hAnsi="Century Gothic"/>
                <w:b/>
                <w:bCs/>
                <w:sz w:val="22"/>
                <w:szCs w:val="22"/>
              </w:rPr>
              <w:t>AC devices- BIG Mac</w:t>
            </w:r>
          </w:p>
          <w:p w:rsidR="00DE439F" w:rsidRPr="00360212" w:rsidRDefault="00A10445" w:rsidP="00A10445">
            <w:pPr>
              <w:rPr>
                <w:rFonts w:ascii="Century Gothic" w:hAnsi="Century Gothic"/>
                <w:b/>
                <w:bCs/>
                <w:sz w:val="22"/>
                <w:szCs w:val="22"/>
              </w:rPr>
            </w:pPr>
            <w:r>
              <w:rPr>
                <w:rFonts w:ascii="Century Gothic" w:hAnsi="Century Gothic"/>
                <w:b/>
                <w:bCs/>
                <w:sz w:val="22"/>
                <w:szCs w:val="22"/>
              </w:rPr>
              <w:t>Writing- selecting name</w:t>
            </w:r>
          </w:p>
          <w:p w:rsidR="004E7184" w:rsidRPr="00360212" w:rsidRDefault="004E7184" w:rsidP="0045762F">
            <w:pPr>
              <w:ind w:left="720"/>
              <w:rPr>
                <w:rFonts w:ascii="Century Gothic" w:hAnsi="Century Gothic"/>
                <w:b/>
                <w:bCs/>
                <w:sz w:val="22"/>
                <w:szCs w:val="22"/>
              </w:rPr>
            </w:pPr>
          </w:p>
          <w:p w:rsidR="00D33F8F" w:rsidRPr="00360212" w:rsidRDefault="00D33F8F" w:rsidP="00DE439F">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sidR="000E0AD9">
              <w:rPr>
                <w:rFonts w:ascii="Century Gothic" w:hAnsi="Century Gothic"/>
                <w:b/>
                <w:bCs/>
                <w:sz w:val="22"/>
                <w:szCs w:val="22"/>
              </w:rPr>
              <w:t xml:space="preserve"> (learning teams)</w:t>
            </w:r>
            <w:r w:rsidRPr="00360212">
              <w:rPr>
                <w:rFonts w:ascii="Century Gothic" w:hAnsi="Century Gothic"/>
                <w:b/>
                <w:bCs/>
                <w:sz w:val="22"/>
                <w:szCs w:val="22"/>
              </w:rPr>
              <w:t>:</w:t>
            </w:r>
            <w:r w:rsidR="00A10445">
              <w:rPr>
                <w:rFonts w:ascii="Century Gothic" w:hAnsi="Century Gothic"/>
                <w:b/>
                <w:bCs/>
                <w:sz w:val="22"/>
                <w:szCs w:val="22"/>
              </w:rPr>
              <w:t xml:space="preserve"> greetings, sign language, etiquette training</w:t>
            </w:r>
          </w:p>
          <w:p w:rsidR="004E7184" w:rsidRPr="00360212" w:rsidRDefault="004E7184" w:rsidP="0045762F">
            <w:pPr>
              <w:ind w:left="720"/>
              <w:rPr>
                <w:rFonts w:ascii="Century Gothic" w:hAnsi="Century Gothic"/>
                <w:b/>
                <w:bCs/>
                <w:sz w:val="22"/>
                <w:szCs w:val="22"/>
              </w:rPr>
            </w:pPr>
          </w:p>
          <w:p w:rsidR="00DE439F" w:rsidRPr="003B0DC0" w:rsidRDefault="00DE439F" w:rsidP="00DE439F">
            <w:pPr>
              <w:rPr>
                <w:rFonts w:ascii="Century Gothic" w:hAnsi="Century Gothic"/>
                <w:b/>
                <w:bCs/>
              </w:rPr>
            </w:pPr>
          </w:p>
        </w:tc>
        <w:tc>
          <w:tcPr>
            <w:tcW w:w="3060" w:type="dxa"/>
            <w:gridSpan w:val="2"/>
          </w:tcPr>
          <w:p w:rsidR="0045762F" w:rsidRDefault="0045762F" w:rsidP="000E0AD9">
            <w:pPr>
              <w:rPr>
                <w:rFonts w:ascii="Century Gothic" w:hAnsi="Century Gothic"/>
                <w:b/>
                <w:bCs/>
                <w:sz w:val="22"/>
                <w:szCs w:val="22"/>
              </w:rPr>
            </w:pPr>
          </w:p>
          <w:p w:rsidR="007226F6" w:rsidRDefault="0045762F" w:rsidP="000E0AD9">
            <w:pPr>
              <w:rPr>
                <w:rFonts w:ascii="Century Gothic" w:hAnsi="Century Gothic"/>
                <w:b/>
                <w:bCs/>
                <w:sz w:val="22"/>
                <w:szCs w:val="22"/>
              </w:rPr>
            </w:pPr>
            <w:r>
              <w:rPr>
                <w:rFonts w:ascii="Century Gothic" w:hAnsi="Century Gothic"/>
                <w:b/>
                <w:bCs/>
                <w:sz w:val="22"/>
                <w:szCs w:val="22"/>
              </w:rPr>
              <w:t xml:space="preserve">Plan for </w:t>
            </w:r>
            <w:r w:rsidR="000E0AD9">
              <w:rPr>
                <w:rFonts w:ascii="Century Gothic" w:hAnsi="Century Gothic"/>
                <w:b/>
                <w:bCs/>
                <w:sz w:val="22"/>
                <w:szCs w:val="22"/>
              </w:rPr>
              <w:t>Differentiation:</w:t>
            </w:r>
          </w:p>
          <w:p w:rsidR="00047834" w:rsidRDefault="00047834" w:rsidP="000E0AD9">
            <w:pPr>
              <w:rPr>
                <w:rFonts w:ascii="Century Gothic" w:hAnsi="Century Gothic"/>
                <w:b/>
                <w:bCs/>
                <w:sz w:val="22"/>
                <w:szCs w:val="22"/>
              </w:rPr>
            </w:pPr>
            <w:r>
              <w:rPr>
                <w:rFonts w:ascii="Century Gothic" w:hAnsi="Century Gothic"/>
                <w:b/>
                <w:bCs/>
                <w:sz w:val="22"/>
                <w:szCs w:val="22"/>
              </w:rPr>
              <w:t xml:space="preserve">Using </w:t>
            </w:r>
            <w:r w:rsidR="000E0AD9">
              <w:rPr>
                <w:rFonts w:ascii="Century Gothic" w:hAnsi="Century Gothic"/>
                <w:b/>
                <w:bCs/>
                <w:sz w:val="22"/>
                <w:szCs w:val="22"/>
              </w:rPr>
              <w:t>Bloom’s Revised Taxonomy</w:t>
            </w:r>
          </w:p>
          <w:p w:rsidR="00047834" w:rsidRPr="00360212" w:rsidRDefault="00CD0038" w:rsidP="000E0AD9">
            <w:pPr>
              <w:rPr>
                <w:rFonts w:ascii="Century Gothic" w:hAnsi="Century Gothic"/>
                <w:b/>
                <w:bCs/>
                <w:sz w:val="22"/>
                <w:szCs w:val="22"/>
              </w:rPr>
            </w:pPr>
            <w:r>
              <w:rPr>
                <w:noProof/>
                <w:color w:val="0000FF"/>
              </w:rPr>
              <w:drawing>
                <wp:inline distT="0" distB="0" distL="0" distR="0">
                  <wp:extent cx="1800225" cy="2000250"/>
                  <wp:effectExtent l="19050" t="0" r="9525" b="0"/>
                  <wp:docPr id="1" name="irc_mi" descr="http://ww2.odu.edu/educ/roverbau/Bloom/fx_Bloom_Ne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8"/>
                          <a:srcRect/>
                          <a:stretch>
                            <a:fillRect/>
                          </a:stretch>
                        </pic:blipFill>
                        <pic:spPr bwMode="auto">
                          <a:xfrm>
                            <a:off x="0" y="0"/>
                            <a:ext cx="1800225" cy="2000250"/>
                          </a:xfrm>
                          <a:prstGeom prst="rect">
                            <a:avLst/>
                          </a:prstGeom>
                          <a:noFill/>
                          <a:ln w="9525">
                            <a:noFill/>
                            <a:miter lim="800000"/>
                            <a:headEnd/>
                            <a:tailEnd/>
                          </a:ln>
                        </pic:spPr>
                      </pic:pic>
                    </a:graphicData>
                  </a:graphic>
                </wp:inline>
              </w:drawing>
            </w:r>
          </w:p>
        </w:tc>
      </w:tr>
      <w:tr w:rsidR="00360212" w:rsidRPr="003B0DC0" w:rsidTr="00257130">
        <w:trPr>
          <w:trHeight w:val="1790"/>
        </w:trPr>
        <w:tc>
          <w:tcPr>
            <w:tcW w:w="3866" w:type="dxa"/>
            <w:gridSpan w:val="2"/>
            <w:tcBorders>
              <w:bottom w:val="single" w:sz="4" w:space="0" w:color="auto"/>
            </w:tcBorders>
          </w:tcPr>
          <w:p w:rsidR="00360212" w:rsidRPr="00360212" w:rsidRDefault="00047834" w:rsidP="00360212">
            <w:pPr>
              <w:rPr>
                <w:rFonts w:ascii="Century Gothic" w:hAnsi="Century Gothic"/>
                <w:b/>
                <w:bCs/>
                <w:sz w:val="22"/>
                <w:szCs w:val="22"/>
              </w:rPr>
            </w:pPr>
            <w:r>
              <w:rPr>
                <w:rFonts w:ascii="Century Gothic" w:hAnsi="Century Gothic"/>
                <w:b/>
                <w:bCs/>
                <w:sz w:val="22"/>
                <w:szCs w:val="22"/>
              </w:rPr>
              <w:lastRenderedPageBreak/>
              <w:t>Curriculum Standard</w:t>
            </w:r>
          </w:p>
          <w:p w:rsidR="001D2793" w:rsidRPr="001D2793" w:rsidRDefault="001D2793" w:rsidP="001D2793">
            <w:pPr>
              <w:widowControl w:val="0"/>
              <w:overflowPunct w:val="0"/>
              <w:autoSpaceDE w:val="0"/>
              <w:autoSpaceDN w:val="0"/>
              <w:adjustRightInd w:val="0"/>
              <w:rPr>
                <w:rFonts w:ascii="Century Gothic" w:hAnsi="Century Gothic"/>
                <w:b/>
                <w:bCs/>
                <w:kern w:val="28"/>
                <w:sz w:val="22"/>
                <w:szCs w:val="22"/>
              </w:rPr>
            </w:pPr>
            <w:r w:rsidRPr="001D2793">
              <w:rPr>
                <w:rFonts w:ascii="Century Gothic" w:hAnsi="Century Gothic"/>
                <w:b/>
                <w:bCs/>
                <w:kern w:val="28"/>
                <w:sz w:val="22"/>
                <w:szCs w:val="22"/>
              </w:rPr>
              <w:t>1</w:t>
            </w:r>
            <w:r w:rsidRPr="001D2793">
              <w:rPr>
                <w:rFonts w:ascii="Century Gothic" w:hAnsi="Century Gothic"/>
                <w:b/>
                <w:bCs/>
                <w:kern w:val="28"/>
                <w:sz w:val="22"/>
                <w:szCs w:val="22"/>
                <w:vertAlign w:val="superscript"/>
              </w:rPr>
              <w:t xml:space="preserve">st </w:t>
            </w:r>
            <w:r w:rsidRPr="001D2793">
              <w:rPr>
                <w:rFonts w:ascii="Century Gothic" w:hAnsi="Century Gothic"/>
                <w:b/>
                <w:bCs/>
                <w:kern w:val="28"/>
                <w:sz w:val="22"/>
                <w:szCs w:val="22"/>
              </w:rPr>
              <w:t>Grade:</w:t>
            </w: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color w:val="auto"/>
                <w:sz w:val="22"/>
                <w:szCs w:val="22"/>
              </w:rPr>
              <w:t>Understand Concept of print, words, and letters</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1. Demonstrate understanding of the organization and basic features of print.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a. Distinguish an individual word within a sentence (e.g., When given a sentence can point to or otherwise indicate a single word when asked, “Show me just one word.”)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b. Understand one-to-one correspondence between spoken word and written word (e.g., point to word one at a time while adult reads).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c. Recognize and name all uppercase letters of the alphabet in context.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d. Recognize and name all lowercase letters of the alphabet in context. </w:t>
            </w:r>
          </w:p>
          <w:p w:rsidR="001D2793" w:rsidRPr="001D2793" w:rsidRDefault="001D2793" w:rsidP="001D2793">
            <w:pPr>
              <w:pStyle w:val="Default"/>
              <w:rPr>
                <w:rFonts w:ascii="Century Gothic" w:hAnsi="Century Gothic"/>
                <w:b/>
                <w:sz w:val="22"/>
                <w:szCs w:val="22"/>
              </w:rPr>
            </w:pP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color w:val="auto"/>
                <w:sz w:val="22"/>
                <w:szCs w:val="22"/>
              </w:rPr>
              <w:t>Use letter name and letter sound knowledge</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3.c. Identify written words associated with familiar pictures and symbols used to support routines, schedules and communication. </w:t>
            </w:r>
          </w:p>
          <w:p w:rsidR="001D2793" w:rsidRPr="001D2793" w:rsidRDefault="001D2793" w:rsidP="001D2793">
            <w:pPr>
              <w:widowControl w:val="0"/>
              <w:overflowPunct w:val="0"/>
              <w:autoSpaceDE w:val="0"/>
              <w:autoSpaceDN w:val="0"/>
              <w:adjustRightInd w:val="0"/>
              <w:rPr>
                <w:rFonts w:ascii="Century Gothic" w:hAnsi="Century Gothic"/>
                <w:b/>
                <w:bCs/>
                <w:kern w:val="28"/>
                <w:sz w:val="22"/>
                <w:szCs w:val="22"/>
              </w:rPr>
            </w:pPr>
          </w:p>
          <w:p w:rsidR="001D2793" w:rsidRPr="001D2793" w:rsidRDefault="001D2793" w:rsidP="001D2793">
            <w:pPr>
              <w:widowControl w:val="0"/>
              <w:overflowPunct w:val="0"/>
              <w:autoSpaceDE w:val="0"/>
              <w:autoSpaceDN w:val="0"/>
              <w:adjustRightInd w:val="0"/>
              <w:rPr>
                <w:rFonts w:ascii="Century Gothic" w:hAnsi="Century Gothic"/>
                <w:b/>
                <w:bCs/>
                <w:kern w:val="28"/>
                <w:sz w:val="22"/>
                <w:szCs w:val="22"/>
              </w:rPr>
            </w:pPr>
            <w:r w:rsidRPr="001D2793">
              <w:rPr>
                <w:rFonts w:ascii="Century Gothic" w:hAnsi="Century Gothic"/>
                <w:b/>
                <w:bCs/>
                <w:kern w:val="28"/>
                <w:sz w:val="22"/>
                <w:szCs w:val="22"/>
              </w:rPr>
              <w:t>2</w:t>
            </w:r>
            <w:r w:rsidRPr="001D2793">
              <w:rPr>
                <w:rFonts w:ascii="Century Gothic" w:hAnsi="Century Gothic"/>
                <w:b/>
                <w:bCs/>
                <w:kern w:val="28"/>
                <w:sz w:val="22"/>
                <w:szCs w:val="22"/>
                <w:vertAlign w:val="superscript"/>
              </w:rPr>
              <w:t xml:space="preserve">nd </w:t>
            </w:r>
            <w:r w:rsidRPr="001D2793">
              <w:rPr>
                <w:rFonts w:ascii="Century Gothic" w:hAnsi="Century Gothic"/>
                <w:b/>
                <w:bCs/>
                <w:kern w:val="28"/>
                <w:sz w:val="22"/>
                <w:szCs w:val="22"/>
              </w:rPr>
              <w:t>Grade:</w:t>
            </w: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color w:val="auto"/>
                <w:sz w:val="22"/>
                <w:szCs w:val="22"/>
              </w:rPr>
              <w:t>Read words.</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1. Apply letter-sound and word analysis skills in decoding words.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a. In context, identify 18 or more letter-sound associations.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b. Identify the beginning sound of familiar words beginning with a single consonant sound.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c. Recognize 10 or more written words. </w:t>
            </w:r>
          </w:p>
          <w:p w:rsidR="001D2793" w:rsidRPr="001D2793" w:rsidRDefault="001D2793" w:rsidP="001D2793">
            <w:pPr>
              <w:pStyle w:val="Default"/>
              <w:rPr>
                <w:rFonts w:ascii="Century Gothic" w:hAnsi="Century Gothic"/>
                <w:b/>
                <w:sz w:val="22"/>
                <w:szCs w:val="22"/>
              </w:rPr>
            </w:pP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color w:val="auto"/>
                <w:sz w:val="22"/>
                <w:szCs w:val="22"/>
              </w:rPr>
              <w:t>Engage actively with text.</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2. Engage actively in shared reading. </w:t>
            </w:r>
          </w:p>
          <w:p w:rsidR="001D2793" w:rsidRPr="001D2793" w:rsidRDefault="001D2793" w:rsidP="001D2793">
            <w:pPr>
              <w:widowControl w:val="0"/>
              <w:overflowPunct w:val="0"/>
              <w:autoSpaceDE w:val="0"/>
              <w:autoSpaceDN w:val="0"/>
              <w:adjustRightInd w:val="0"/>
              <w:rPr>
                <w:rFonts w:ascii="Century Gothic" w:hAnsi="Century Gothic"/>
                <w:b/>
                <w:bCs/>
                <w:kern w:val="28"/>
                <w:sz w:val="22"/>
                <w:szCs w:val="22"/>
              </w:rPr>
            </w:pPr>
          </w:p>
          <w:p w:rsidR="001D2793" w:rsidRPr="001D2793" w:rsidRDefault="001D2793" w:rsidP="001D2793">
            <w:pPr>
              <w:widowControl w:val="0"/>
              <w:overflowPunct w:val="0"/>
              <w:autoSpaceDE w:val="0"/>
              <w:autoSpaceDN w:val="0"/>
              <w:adjustRightInd w:val="0"/>
              <w:rPr>
                <w:rFonts w:ascii="Century Gothic" w:hAnsi="Century Gothic"/>
                <w:b/>
                <w:bCs/>
                <w:kern w:val="28"/>
                <w:sz w:val="22"/>
                <w:szCs w:val="22"/>
              </w:rPr>
            </w:pPr>
            <w:r w:rsidRPr="001D2793">
              <w:rPr>
                <w:rFonts w:ascii="Century Gothic" w:hAnsi="Century Gothic"/>
                <w:b/>
                <w:bCs/>
                <w:kern w:val="28"/>
                <w:sz w:val="22"/>
                <w:szCs w:val="22"/>
              </w:rPr>
              <w:t>3</w:t>
            </w:r>
            <w:r w:rsidRPr="001D2793">
              <w:rPr>
                <w:rFonts w:ascii="Century Gothic" w:hAnsi="Century Gothic"/>
                <w:b/>
                <w:bCs/>
                <w:kern w:val="28"/>
                <w:sz w:val="22"/>
                <w:szCs w:val="22"/>
                <w:vertAlign w:val="superscript"/>
              </w:rPr>
              <w:t xml:space="preserve">rd </w:t>
            </w:r>
            <w:r w:rsidRPr="001D2793">
              <w:rPr>
                <w:rFonts w:ascii="Century Gothic" w:hAnsi="Century Gothic"/>
                <w:b/>
                <w:bCs/>
                <w:kern w:val="28"/>
                <w:sz w:val="22"/>
                <w:szCs w:val="22"/>
              </w:rPr>
              <w:t>Grade:</w:t>
            </w: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color w:val="auto"/>
                <w:sz w:val="22"/>
                <w:szCs w:val="22"/>
              </w:rPr>
              <w:t>Read words.</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1. Apply letter-sound and word analysis skills in decoding words.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a. In context, identify all letter-sound associations.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b. Decode 3 letter words with common spelling patterns (e.g., consonant-vowel-consonant or high frequency rimes).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c. Recognize 40 or more written words. </w:t>
            </w:r>
          </w:p>
          <w:p w:rsidR="001D2793" w:rsidRPr="001D2793" w:rsidRDefault="001D2793" w:rsidP="001D2793">
            <w:pPr>
              <w:pStyle w:val="Default"/>
              <w:rPr>
                <w:rFonts w:ascii="Century Gothic" w:hAnsi="Century Gothic"/>
                <w:b/>
                <w:sz w:val="22"/>
                <w:szCs w:val="22"/>
              </w:rPr>
            </w:pP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color w:val="auto"/>
                <w:sz w:val="22"/>
                <w:szCs w:val="22"/>
              </w:rPr>
              <w:t>Read text.</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2. Read text comprised of familiar words with accuracy to support comprehension.</w:t>
            </w:r>
          </w:p>
          <w:p w:rsidR="001D2793" w:rsidRPr="001D2793" w:rsidRDefault="001D2793" w:rsidP="001D2793">
            <w:pPr>
              <w:pStyle w:val="Default"/>
              <w:rPr>
                <w:rFonts w:ascii="Century Gothic" w:hAnsi="Century Gothic"/>
                <w:b/>
                <w:sz w:val="22"/>
                <w:szCs w:val="22"/>
              </w:rPr>
            </w:pP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color w:val="auto"/>
                <w:sz w:val="22"/>
                <w:szCs w:val="22"/>
              </w:rPr>
              <w:t>Revise and Publish own writing.</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6. With guidance and support from adults, use technology to produce and publish writing*.</w:t>
            </w: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color w:val="auto"/>
                <w:sz w:val="22"/>
                <w:szCs w:val="22"/>
              </w:rPr>
              <w:t>Acquire and Use vocabulary.</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4. Demonstrate knowledge of new vocabulary drawn from English language arts, math and science content.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a. Choose from an array of words an appropriate word to complete sentences. </w:t>
            </w:r>
          </w:p>
          <w:p w:rsidR="001D2793" w:rsidRPr="001D2793" w:rsidRDefault="001D2793" w:rsidP="001D2793">
            <w:pPr>
              <w:pStyle w:val="Default"/>
              <w:rPr>
                <w:rFonts w:ascii="Century Gothic" w:hAnsi="Century Gothic"/>
                <w:b/>
                <w:sz w:val="22"/>
                <w:szCs w:val="22"/>
              </w:rPr>
            </w:pPr>
          </w:p>
          <w:p w:rsidR="001D2793" w:rsidRPr="001D2793" w:rsidRDefault="001D2793" w:rsidP="001D2793">
            <w:pPr>
              <w:widowControl w:val="0"/>
              <w:overflowPunct w:val="0"/>
              <w:autoSpaceDE w:val="0"/>
              <w:autoSpaceDN w:val="0"/>
              <w:adjustRightInd w:val="0"/>
              <w:rPr>
                <w:rFonts w:ascii="Century Gothic" w:hAnsi="Century Gothic"/>
                <w:b/>
                <w:bCs/>
                <w:kern w:val="28"/>
                <w:sz w:val="22"/>
                <w:szCs w:val="22"/>
              </w:rPr>
            </w:pPr>
            <w:r w:rsidRPr="001D2793">
              <w:rPr>
                <w:rFonts w:ascii="Century Gothic" w:hAnsi="Century Gothic"/>
                <w:b/>
                <w:bCs/>
                <w:kern w:val="28"/>
                <w:sz w:val="22"/>
                <w:szCs w:val="22"/>
              </w:rPr>
              <w:t>4</w:t>
            </w:r>
            <w:r w:rsidRPr="001D2793">
              <w:rPr>
                <w:rFonts w:ascii="Century Gothic" w:hAnsi="Century Gothic"/>
                <w:b/>
                <w:bCs/>
                <w:kern w:val="28"/>
                <w:sz w:val="22"/>
                <w:szCs w:val="22"/>
                <w:vertAlign w:val="superscript"/>
              </w:rPr>
              <w:t xml:space="preserve">th </w:t>
            </w:r>
            <w:r w:rsidRPr="001D2793">
              <w:rPr>
                <w:rFonts w:ascii="Century Gothic" w:hAnsi="Century Gothic"/>
                <w:b/>
                <w:bCs/>
                <w:kern w:val="28"/>
                <w:sz w:val="22"/>
                <w:szCs w:val="22"/>
              </w:rPr>
              <w:t>Grade:</w:t>
            </w: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color w:val="auto"/>
                <w:sz w:val="22"/>
                <w:szCs w:val="22"/>
              </w:rPr>
              <w:t>Read words.</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1. Apply letter-sound and word analysis skills in reading words.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a. In context apply letter-sound knowledge to use context plus first letter to identify words.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b. Decode single syllable words with common spelling patterns (e.g., consonant-vowel-consonant/e or high frequency words).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c. Recognize 40 or more written words. </w:t>
            </w:r>
          </w:p>
          <w:p w:rsidR="001D2793" w:rsidRPr="001D2793" w:rsidRDefault="001D2793" w:rsidP="001D2793">
            <w:pPr>
              <w:pStyle w:val="Default"/>
              <w:rPr>
                <w:rFonts w:ascii="Century Gothic" w:hAnsi="Century Gothic"/>
                <w:b/>
                <w:bCs/>
                <w:color w:val="auto"/>
                <w:kern w:val="28"/>
                <w:sz w:val="22"/>
                <w:szCs w:val="22"/>
              </w:rPr>
            </w:pP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bCs/>
                <w:color w:val="auto"/>
                <w:kern w:val="28"/>
                <w:sz w:val="22"/>
                <w:szCs w:val="22"/>
              </w:rPr>
              <w:t>Read text.</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lastRenderedPageBreak/>
              <w:t>2. Read text comprised of familiar words with accuracy and understanding to support comprehension.</w:t>
            </w:r>
          </w:p>
          <w:p w:rsidR="001D2793" w:rsidRPr="001D2793" w:rsidRDefault="001D2793" w:rsidP="001D2793">
            <w:pPr>
              <w:widowControl w:val="0"/>
              <w:overflowPunct w:val="0"/>
              <w:autoSpaceDE w:val="0"/>
              <w:autoSpaceDN w:val="0"/>
              <w:adjustRightInd w:val="0"/>
              <w:rPr>
                <w:rFonts w:ascii="Century Gothic" w:hAnsi="Century Gothic"/>
                <w:b/>
                <w:i/>
                <w:kern w:val="28"/>
                <w:sz w:val="22"/>
                <w:szCs w:val="22"/>
              </w:rPr>
            </w:pP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color w:val="auto"/>
                <w:sz w:val="22"/>
                <w:szCs w:val="22"/>
              </w:rPr>
              <w:t>Revise and publish own writing.</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6. With guidance and support from adults, use technology to produce and publish writing*.</w:t>
            </w:r>
          </w:p>
          <w:p w:rsidR="001D2793" w:rsidRPr="001D2793" w:rsidRDefault="001D2793" w:rsidP="001D2793">
            <w:pPr>
              <w:widowControl w:val="0"/>
              <w:overflowPunct w:val="0"/>
              <w:autoSpaceDE w:val="0"/>
              <w:autoSpaceDN w:val="0"/>
              <w:adjustRightInd w:val="0"/>
              <w:rPr>
                <w:rFonts w:ascii="Century Gothic" w:hAnsi="Century Gothic"/>
                <w:b/>
                <w:i/>
                <w:kern w:val="28"/>
                <w:sz w:val="22"/>
                <w:szCs w:val="22"/>
              </w:rPr>
            </w:pPr>
          </w:p>
          <w:p w:rsidR="001D2793" w:rsidRPr="001D2793" w:rsidRDefault="001D2793" w:rsidP="001D2793">
            <w:pPr>
              <w:pStyle w:val="Default"/>
              <w:rPr>
                <w:rFonts w:ascii="Century Gothic" w:hAnsi="Century Gothic"/>
                <w:b/>
                <w:color w:val="auto"/>
                <w:sz w:val="22"/>
                <w:szCs w:val="22"/>
              </w:rPr>
            </w:pPr>
            <w:r w:rsidRPr="001D2793">
              <w:rPr>
                <w:rFonts w:ascii="Century Gothic" w:hAnsi="Century Gothic"/>
                <w:b/>
                <w:color w:val="auto"/>
                <w:sz w:val="22"/>
                <w:szCs w:val="22"/>
              </w:rPr>
              <w:t>Acquire and Use vocabulary.</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4. Demonstrate knowledge of new vocabulary drawn from English language arts, math, and science content.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a. Choose from an array of content related words to complete sentence read aloud by adults. </w:t>
            </w:r>
          </w:p>
          <w:p w:rsidR="001D2793" w:rsidRPr="001D2793" w:rsidRDefault="001D2793" w:rsidP="001D2793">
            <w:pPr>
              <w:pStyle w:val="Default"/>
              <w:rPr>
                <w:rFonts w:ascii="Century Gothic" w:hAnsi="Century Gothic"/>
                <w:b/>
                <w:sz w:val="22"/>
                <w:szCs w:val="22"/>
              </w:rPr>
            </w:pPr>
            <w:r w:rsidRPr="001D2793">
              <w:rPr>
                <w:rFonts w:ascii="Century Gothic" w:hAnsi="Century Gothic"/>
                <w:b/>
                <w:sz w:val="22"/>
                <w:szCs w:val="22"/>
              </w:rPr>
              <w:t xml:space="preserve">b. Use frequently occurring root words (e.g., </w:t>
            </w:r>
          </w:p>
          <w:p w:rsidR="001D2793" w:rsidRDefault="001D2793" w:rsidP="001D2793">
            <w:pPr>
              <w:widowControl w:val="0"/>
              <w:overflowPunct w:val="0"/>
              <w:autoSpaceDE w:val="0"/>
              <w:autoSpaceDN w:val="0"/>
              <w:adjustRightInd w:val="0"/>
              <w:rPr>
                <w:i/>
                <w:kern w:val="28"/>
              </w:rPr>
            </w:pPr>
          </w:p>
          <w:p w:rsidR="00360212" w:rsidRPr="00C6266A" w:rsidRDefault="00360212" w:rsidP="0045762F">
            <w:pPr>
              <w:ind w:left="360"/>
              <w:rPr>
                <w:rFonts w:ascii="Century Gothic" w:hAnsi="Century Gothic"/>
                <w:b/>
                <w:bCs/>
                <w:sz w:val="20"/>
                <w:szCs w:val="20"/>
              </w:rPr>
            </w:pPr>
          </w:p>
        </w:tc>
        <w:tc>
          <w:tcPr>
            <w:tcW w:w="3784" w:type="dxa"/>
            <w:gridSpan w:val="7"/>
            <w:tcBorders>
              <w:bottom w:val="single" w:sz="4" w:space="0" w:color="auto"/>
            </w:tcBorders>
          </w:tcPr>
          <w:p w:rsidR="00360212" w:rsidRPr="00360212" w:rsidRDefault="00360212" w:rsidP="00360212">
            <w:pPr>
              <w:rPr>
                <w:rFonts w:ascii="Century Gothic" w:hAnsi="Century Gothic"/>
                <w:b/>
                <w:bCs/>
                <w:sz w:val="22"/>
                <w:szCs w:val="22"/>
              </w:rPr>
            </w:pPr>
            <w:r w:rsidRPr="00360212">
              <w:rPr>
                <w:rFonts w:ascii="Century Gothic" w:hAnsi="Century Gothic"/>
                <w:b/>
                <w:bCs/>
                <w:sz w:val="22"/>
                <w:szCs w:val="22"/>
              </w:rPr>
              <w:lastRenderedPageBreak/>
              <w:t>Technology</w:t>
            </w:r>
          </w:p>
          <w:p w:rsidR="00360212" w:rsidRDefault="00546C88" w:rsidP="0045762F">
            <w:pPr>
              <w:ind w:left="360"/>
              <w:rPr>
                <w:rFonts w:ascii="Century Gothic" w:hAnsi="Century Gothic"/>
                <w:b/>
                <w:bCs/>
                <w:sz w:val="22"/>
                <w:szCs w:val="22"/>
              </w:rPr>
            </w:pPr>
            <w:r>
              <w:rPr>
                <w:rFonts w:ascii="Century Gothic" w:hAnsi="Century Gothic"/>
                <w:b/>
                <w:bCs/>
                <w:sz w:val="22"/>
                <w:szCs w:val="22"/>
              </w:rPr>
              <w:t>Smart Board</w:t>
            </w:r>
          </w:p>
          <w:p w:rsidR="00546C88" w:rsidRDefault="00546C88" w:rsidP="0045762F">
            <w:pPr>
              <w:ind w:left="360"/>
              <w:rPr>
                <w:rFonts w:ascii="Century Gothic" w:hAnsi="Century Gothic"/>
                <w:b/>
                <w:bCs/>
                <w:sz w:val="22"/>
                <w:szCs w:val="22"/>
              </w:rPr>
            </w:pPr>
            <w:r>
              <w:rPr>
                <w:rFonts w:ascii="Century Gothic" w:hAnsi="Century Gothic"/>
                <w:b/>
                <w:bCs/>
                <w:sz w:val="22"/>
                <w:szCs w:val="22"/>
              </w:rPr>
              <w:t>Big Mac</w:t>
            </w:r>
          </w:p>
          <w:p w:rsidR="00546C88" w:rsidRDefault="00546C88" w:rsidP="0045762F">
            <w:pPr>
              <w:ind w:left="360"/>
              <w:rPr>
                <w:rFonts w:ascii="Century Gothic" w:hAnsi="Century Gothic"/>
                <w:b/>
                <w:bCs/>
                <w:sz w:val="22"/>
                <w:szCs w:val="22"/>
              </w:rPr>
            </w:pPr>
            <w:r>
              <w:rPr>
                <w:rFonts w:ascii="Century Gothic" w:hAnsi="Century Gothic"/>
                <w:b/>
                <w:bCs/>
                <w:sz w:val="22"/>
                <w:szCs w:val="22"/>
              </w:rPr>
              <w:t>Partner Plus 4</w:t>
            </w:r>
          </w:p>
          <w:p w:rsidR="00546C88" w:rsidRDefault="00546C88" w:rsidP="0045762F">
            <w:pPr>
              <w:ind w:left="360"/>
              <w:rPr>
                <w:rFonts w:ascii="Century Gothic" w:hAnsi="Century Gothic"/>
                <w:b/>
                <w:bCs/>
                <w:sz w:val="22"/>
                <w:szCs w:val="22"/>
              </w:rPr>
            </w:pPr>
            <w:r>
              <w:rPr>
                <w:rFonts w:ascii="Century Gothic" w:hAnsi="Century Gothic"/>
                <w:b/>
                <w:bCs/>
                <w:sz w:val="22"/>
                <w:szCs w:val="22"/>
              </w:rPr>
              <w:t>Rocker Switch</w:t>
            </w:r>
          </w:p>
          <w:p w:rsidR="00546C88" w:rsidRPr="00360212" w:rsidRDefault="00546C88" w:rsidP="0045762F">
            <w:pPr>
              <w:ind w:left="360"/>
              <w:rPr>
                <w:rFonts w:ascii="Century Gothic" w:hAnsi="Century Gothic"/>
                <w:b/>
                <w:bCs/>
                <w:sz w:val="22"/>
                <w:szCs w:val="22"/>
              </w:rPr>
            </w:pPr>
            <w:r>
              <w:rPr>
                <w:rFonts w:ascii="Century Gothic" w:hAnsi="Century Gothic"/>
                <w:b/>
                <w:bCs/>
                <w:sz w:val="22"/>
                <w:szCs w:val="22"/>
              </w:rPr>
              <w:t>Laptop</w:t>
            </w:r>
          </w:p>
        </w:tc>
        <w:tc>
          <w:tcPr>
            <w:tcW w:w="3060" w:type="dxa"/>
            <w:gridSpan w:val="2"/>
            <w:tcBorders>
              <w:bottom w:val="single" w:sz="4" w:space="0" w:color="auto"/>
            </w:tcBorders>
          </w:tcPr>
          <w:p w:rsidR="00360212" w:rsidRPr="00360212" w:rsidRDefault="00360212" w:rsidP="00360212">
            <w:pPr>
              <w:rPr>
                <w:rFonts w:ascii="Century Gothic" w:hAnsi="Century Gothic"/>
                <w:b/>
                <w:bCs/>
                <w:sz w:val="22"/>
                <w:szCs w:val="22"/>
              </w:rPr>
            </w:pPr>
            <w:r w:rsidRPr="00360212">
              <w:rPr>
                <w:rFonts w:ascii="Century Gothic" w:hAnsi="Century Gothic"/>
                <w:b/>
                <w:bCs/>
                <w:sz w:val="22"/>
                <w:szCs w:val="22"/>
              </w:rPr>
              <w:t>21</w:t>
            </w:r>
            <w:r w:rsidRPr="00360212">
              <w:rPr>
                <w:rFonts w:ascii="Century Gothic" w:hAnsi="Century Gothic"/>
                <w:b/>
                <w:bCs/>
                <w:sz w:val="22"/>
                <w:szCs w:val="22"/>
                <w:vertAlign w:val="superscript"/>
              </w:rPr>
              <w:t>st</w:t>
            </w:r>
            <w:r w:rsidRPr="00360212">
              <w:rPr>
                <w:rFonts w:ascii="Century Gothic" w:hAnsi="Century Gothic"/>
                <w:b/>
                <w:bCs/>
                <w:sz w:val="22"/>
                <w:szCs w:val="22"/>
              </w:rPr>
              <w:t xml:space="preserve"> Century Skills</w:t>
            </w:r>
          </w:p>
          <w:p w:rsidR="00360212" w:rsidRDefault="00546C88" w:rsidP="0045762F">
            <w:pPr>
              <w:ind w:left="360"/>
              <w:rPr>
                <w:rFonts w:ascii="Century Gothic" w:hAnsi="Century Gothic"/>
                <w:b/>
                <w:bCs/>
                <w:sz w:val="20"/>
                <w:szCs w:val="20"/>
              </w:rPr>
            </w:pPr>
            <w:r>
              <w:rPr>
                <w:rFonts w:ascii="Century Gothic" w:hAnsi="Century Gothic"/>
                <w:b/>
                <w:bCs/>
                <w:sz w:val="20"/>
                <w:szCs w:val="20"/>
              </w:rPr>
              <w:t>Social Skills</w:t>
            </w:r>
          </w:p>
          <w:p w:rsidR="00546C88" w:rsidRDefault="00546C88" w:rsidP="0045762F">
            <w:pPr>
              <w:ind w:left="360"/>
              <w:rPr>
                <w:rFonts w:ascii="Century Gothic" w:hAnsi="Century Gothic"/>
                <w:b/>
                <w:bCs/>
                <w:sz w:val="20"/>
                <w:szCs w:val="20"/>
              </w:rPr>
            </w:pPr>
            <w:r>
              <w:rPr>
                <w:rFonts w:ascii="Century Gothic" w:hAnsi="Century Gothic"/>
                <w:b/>
                <w:bCs/>
                <w:sz w:val="20"/>
                <w:szCs w:val="20"/>
              </w:rPr>
              <w:t>Teamwork</w:t>
            </w:r>
          </w:p>
          <w:p w:rsidR="00546C88" w:rsidRDefault="00546C88" w:rsidP="0045762F">
            <w:pPr>
              <w:ind w:left="360"/>
              <w:rPr>
                <w:rFonts w:ascii="Century Gothic" w:hAnsi="Century Gothic"/>
                <w:b/>
                <w:bCs/>
                <w:sz w:val="20"/>
                <w:szCs w:val="20"/>
              </w:rPr>
            </w:pPr>
            <w:r>
              <w:rPr>
                <w:rFonts w:ascii="Century Gothic" w:hAnsi="Century Gothic"/>
                <w:b/>
                <w:bCs/>
                <w:sz w:val="20"/>
                <w:szCs w:val="20"/>
              </w:rPr>
              <w:t>Use of technology</w:t>
            </w:r>
          </w:p>
          <w:p w:rsidR="00546C88" w:rsidRPr="00C6266A" w:rsidRDefault="00546C88" w:rsidP="0045762F">
            <w:pPr>
              <w:ind w:left="360"/>
              <w:rPr>
                <w:rFonts w:ascii="Century Gothic" w:hAnsi="Century Gothic"/>
                <w:b/>
                <w:bCs/>
                <w:sz w:val="20"/>
                <w:szCs w:val="20"/>
              </w:rPr>
            </w:pPr>
          </w:p>
        </w:tc>
      </w:tr>
      <w:tr w:rsidR="00257130" w:rsidRPr="003B0DC0" w:rsidTr="00257130">
        <w:trPr>
          <w:gridAfter w:val="2"/>
          <w:wAfter w:w="3060" w:type="dxa"/>
          <w:trHeight w:val="2060"/>
        </w:trPr>
        <w:tc>
          <w:tcPr>
            <w:tcW w:w="3866" w:type="dxa"/>
            <w:gridSpan w:val="2"/>
            <w:tcBorders>
              <w:bottom w:val="single" w:sz="4" w:space="0" w:color="auto"/>
            </w:tcBorders>
          </w:tcPr>
          <w:p w:rsidR="00257130" w:rsidRPr="003B0DC0" w:rsidRDefault="00257130" w:rsidP="00360212">
            <w:pPr>
              <w:rPr>
                <w:rFonts w:ascii="Century Gothic" w:hAnsi="Century Gothic"/>
                <w:b/>
                <w:bCs/>
                <w:sz w:val="18"/>
                <w:szCs w:val="18"/>
              </w:rPr>
            </w:pPr>
            <w:r w:rsidRPr="00360212">
              <w:rPr>
                <w:rFonts w:ascii="Century Gothic" w:hAnsi="Century Gothic"/>
                <w:b/>
                <w:bCs/>
                <w:sz w:val="22"/>
                <w:szCs w:val="22"/>
              </w:rPr>
              <w:lastRenderedPageBreak/>
              <w:t>Materials</w:t>
            </w:r>
            <w:r w:rsidRPr="003B0DC0">
              <w:rPr>
                <w:rFonts w:ascii="Century Gothic" w:hAnsi="Century Gothic"/>
                <w:b/>
                <w:bCs/>
              </w:rPr>
              <w:t xml:space="preserve"> </w:t>
            </w:r>
          </w:p>
          <w:p w:rsidR="00257130" w:rsidRDefault="00546C88" w:rsidP="003C5091">
            <w:pPr>
              <w:rPr>
                <w:rFonts w:ascii="Century Gothic" w:hAnsi="Century Gothic"/>
                <w:b/>
                <w:bCs/>
              </w:rPr>
            </w:pPr>
            <w:r>
              <w:rPr>
                <w:rFonts w:ascii="Century Gothic" w:hAnsi="Century Gothic"/>
                <w:b/>
                <w:bCs/>
              </w:rPr>
              <w:t>Morning meeting notebook</w:t>
            </w:r>
          </w:p>
          <w:p w:rsidR="00546C88" w:rsidRDefault="00546C88" w:rsidP="003C5091">
            <w:pPr>
              <w:rPr>
                <w:rFonts w:ascii="Century Gothic" w:hAnsi="Century Gothic"/>
                <w:b/>
                <w:bCs/>
              </w:rPr>
            </w:pPr>
            <w:r>
              <w:rPr>
                <w:rFonts w:ascii="Century Gothic" w:hAnsi="Century Gothic"/>
                <w:b/>
                <w:bCs/>
              </w:rPr>
              <w:t>Three choice board</w:t>
            </w:r>
          </w:p>
          <w:p w:rsidR="00546C88" w:rsidRDefault="00546C88" w:rsidP="003C5091">
            <w:pPr>
              <w:rPr>
                <w:rFonts w:ascii="Century Gothic" w:hAnsi="Century Gothic"/>
                <w:b/>
                <w:bCs/>
              </w:rPr>
            </w:pPr>
            <w:r>
              <w:rPr>
                <w:rFonts w:ascii="Century Gothic" w:hAnsi="Century Gothic"/>
                <w:b/>
                <w:bCs/>
              </w:rPr>
              <w:t>Pointer finger</w:t>
            </w:r>
          </w:p>
          <w:p w:rsidR="00546C88" w:rsidRDefault="00546C88" w:rsidP="003C5091">
            <w:pPr>
              <w:rPr>
                <w:rFonts w:ascii="Century Gothic" w:hAnsi="Century Gothic"/>
                <w:b/>
                <w:bCs/>
              </w:rPr>
            </w:pPr>
            <w:r>
              <w:rPr>
                <w:rFonts w:ascii="Century Gothic" w:hAnsi="Century Gothic"/>
                <w:b/>
                <w:bCs/>
              </w:rPr>
              <w:t>Calendar</w:t>
            </w:r>
          </w:p>
          <w:p w:rsidR="00546C88" w:rsidRDefault="00546C88" w:rsidP="003C5091">
            <w:pPr>
              <w:rPr>
                <w:rFonts w:ascii="Century Gothic" w:hAnsi="Century Gothic"/>
                <w:b/>
                <w:bCs/>
              </w:rPr>
            </w:pPr>
            <w:r>
              <w:rPr>
                <w:rFonts w:ascii="Century Gothic" w:hAnsi="Century Gothic"/>
                <w:b/>
                <w:bCs/>
              </w:rPr>
              <w:t>Days of the Week Chart</w:t>
            </w:r>
          </w:p>
          <w:p w:rsidR="00546C88" w:rsidRDefault="00546C88" w:rsidP="003C5091">
            <w:pPr>
              <w:rPr>
                <w:rFonts w:ascii="Century Gothic" w:hAnsi="Century Gothic"/>
                <w:b/>
                <w:bCs/>
              </w:rPr>
            </w:pPr>
            <w:r>
              <w:rPr>
                <w:rFonts w:ascii="Century Gothic" w:hAnsi="Century Gothic"/>
                <w:b/>
                <w:bCs/>
              </w:rPr>
              <w:t>Months of the Year Chart</w:t>
            </w:r>
          </w:p>
          <w:p w:rsidR="00546C88" w:rsidRPr="003B0DC0" w:rsidRDefault="00546C88" w:rsidP="003C5091">
            <w:pPr>
              <w:rPr>
                <w:rFonts w:ascii="Century Gothic" w:hAnsi="Century Gothic"/>
                <w:b/>
                <w:bCs/>
              </w:rPr>
            </w:pPr>
          </w:p>
        </w:tc>
        <w:tc>
          <w:tcPr>
            <w:tcW w:w="3784" w:type="dxa"/>
            <w:gridSpan w:val="7"/>
            <w:tcBorders>
              <w:bottom w:val="single" w:sz="4" w:space="0" w:color="auto"/>
            </w:tcBorders>
          </w:tcPr>
          <w:p w:rsidR="00257130" w:rsidRPr="00047834" w:rsidRDefault="00257130" w:rsidP="00C6266A">
            <w:pPr>
              <w:rPr>
                <w:rFonts w:ascii="Century Gothic" w:hAnsi="Century Gothic"/>
                <w:b/>
                <w:bCs/>
                <w:sz w:val="22"/>
                <w:szCs w:val="22"/>
              </w:rPr>
            </w:pPr>
            <w:r w:rsidRPr="00047834">
              <w:rPr>
                <w:rFonts w:ascii="Century Gothic" w:hAnsi="Century Gothic"/>
                <w:b/>
                <w:bCs/>
                <w:sz w:val="16"/>
                <w:szCs w:val="16"/>
              </w:rPr>
              <w:t xml:space="preserve"> </w:t>
            </w:r>
            <w:r w:rsidRPr="00047834">
              <w:rPr>
                <w:rFonts w:ascii="Century Gothic" w:hAnsi="Century Gothic"/>
                <w:b/>
                <w:bCs/>
                <w:sz w:val="22"/>
                <w:szCs w:val="22"/>
              </w:rPr>
              <w:t>Vocabulary</w:t>
            </w:r>
            <w:r>
              <w:rPr>
                <w:rFonts w:ascii="Century Gothic" w:hAnsi="Century Gothic"/>
                <w:b/>
                <w:bCs/>
                <w:sz w:val="22"/>
                <w:szCs w:val="22"/>
              </w:rPr>
              <w:t xml:space="preserve"> (Literacy)</w:t>
            </w:r>
          </w:p>
          <w:p w:rsidR="00257130" w:rsidRDefault="00546C88" w:rsidP="0045762F">
            <w:pPr>
              <w:ind w:left="360"/>
              <w:rPr>
                <w:rFonts w:ascii="Century Gothic" w:hAnsi="Century Gothic"/>
                <w:b/>
                <w:bCs/>
              </w:rPr>
            </w:pPr>
            <w:r>
              <w:rPr>
                <w:rFonts w:ascii="Century Gothic" w:hAnsi="Century Gothic"/>
                <w:b/>
                <w:bCs/>
              </w:rPr>
              <w:t>Days</w:t>
            </w:r>
          </w:p>
          <w:p w:rsidR="00546C88" w:rsidRDefault="00546C88" w:rsidP="0045762F">
            <w:pPr>
              <w:ind w:left="360"/>
              <w:rPr>
                <w:rFonts w:ascii="Century Gothic" w:hAnsi="Century Gothic"/>
                <w:b/>
                <w:bCs/>
              </w:rPr>
            </w:pPr>
            <w:r>
              <w:rPr>
                <w:rFonts w:ascii="Century Gothic" w:hAnsi="Century Gothic"/>
                <w:b/>
                <w:bCs/>
              </w:rPr>
              <w:t>Week</w:t>
            </w:r>
          </w:p>
          <w:p w:rsidR="00546C88" w:rsidRDefault="00546C88" w:rsidP="0045762F">
            <w:pPr>
              <w:ind w:left="360"/>
              <w:rPr>
                <w:rFonts w:ascii="Century Gothic" w:hAnsi="Century Gothic"/>
                <w:b/>
                <w:bCs/>
              </w:rPr>
            </w:pPr>
            <w:r>
              <w:rPr>
                <w:rFonts w:ascii="Century Gothic" w:hAnsi="Century Gothic"/>
                <w:b/>
                <w:bCs/>
              </w:rPr>
              <w:t>Months</w:t>
            </w:r>
          </w:p>
          <w:p w:rsidR="00546C88" w:rsidRDefault="00546C88" w:rsidP="0045762F">
            <w:pPr>
              <w:ind w:left="360"/>
              <w:rPr>
                <w:rFonts w:ascii="Century Gothic" w:hAnsi="Century Gothic"/>
                <w:b/>
                <w:bCs/>
              </w:rPr>
            </w:pPr>
            <w:r>
              <w:rPr>
                <w:rFonts w:ascii="Century Gothic" w:hAnsi="Century Gothic"/>
                <w:b/>
                <w:bCs/>
              </w:rPr>
              <w:t>Year</w:t>
            </w:r>
          </w:p>
          <w:p w:rsidR="00546C88" w:rsidRDefault="00546C88" w:rsidP="0045762F">
            <w:pPr>
              <w:ind w:left="360"/>
              <w:rPr>
                <w:rFonts w:ascii="Century Gothic" w:hAnsi="Century Gothic"/>
                <w:b/>
                <w:bCs/>
              </w:rPr>
            </w:pPr>
            <w:r>
              <w:rPr>
                <w:rFonts w:ascii="Century Gothic" w:hAnsi="Century Gothic"/>
                <w:b/>
                <w:bCs/>
              </w:rPr>
              <w:t>Weather</w:t>
            </w:r>
          </w:p>
          <w:p w:rsidR="00546C88" w:rsidRDefault="00546C88" w:rsidP="0045762F">
            <w:pPr>
              <w:ind w:left="360"/>
              <w:rPr>
                <w:rFonts w:ascii="Century Gothic" w:hAnsi="Century Gothic"/>
                <w:b/>
                <w:bCs/>
              </w:rPr>
            </w:pPr>
            <w:r>
              <w:rPr>
                <w:rFonts w:ascii="Century Gothic" w:hAnsi="Century Gothic"/>
                <w:b/>
                <w:bCs/>
              </w:rPr>
              <w:t>Winter</w:t>
            </w:r>
          </w:p>
          <w:p w:rsidR="00546C88" w:rsidRDefault="00546C88" w:rsidP="0045762F">
            <w:pPr>
              <w:ind w:left="360"/>
              <w:rPr>
                <w:rFonts w:ascii="Century Gothic" w:hAnsi="Century Gothic"/>
                <w:b/>
                <w:bCs/>
              </w:rPr>
            </w:pPr>
            <w:r>
              <w:rPr>
                <w:rFonts w:ascii="Century Gothic" w:hAnsi="Century Gothic"/>
                <w:b/>
                <w:bCs/>
              </w:rPr>
              <w:t>Spring</w:t>
            </w:r>
          </w:p>
          <w:p w:rsidR="00546C88" w:rsidRDefault="00546C88" w:rsidP="0045762F">
            <w:pPr>
              <w:ind w:left="360"/>
              <w:rPr>
                <w:rFonts w:ascii="Century Gothic" w:hAnsi="Century Gothic"/>
                <w:b/>
                <w:bCs/>
              </w:rPr>
            </w:pPr>
            <w:r>
              <w:rPr>
                <w:rFonts w:ascii="Century Gothic" w:hAnsi="Century Gothic"/>
                <w:b/>
                <w:bCs/>
              </w:rPr>
              <w:t>Summer</w:t>
            </w:r>
          </w:p>
          <w:p w:rsidR="00546C88" w:rsidRDefault="00546C88" w:rsidP="00546C88">
            <w:pPr>
              <w:ind w:left="360"/>
              <w:rPr>
                <w:rFonts w:ascii="Century Gothic" w:hAnsi="Century Gothic"/>
                <w:b/>
                <w:bCs/>
              </w:rPr>
            </w:pPr>
            <w:r>
              <w:rPr>
                <w:rFonts w:ascii="Century Gothic" w:hAnsi="Century Gothic"/>
                <w:b/>
                <w:bCs/>
              </w:rPr>
              <w:t>Fall</w:t>
            </w:r>
          </w:p>
          <w:p w:rsidR="00546C88" w:rsidRDefault="00546C88" w:rsidP="00546C88">
            <w:pPr>
              <w:ind w:left="360"/>
              <w:rPr>
                <w:rFonts w:ascii="Century Gothic" w:hAnsi="Century Gothic"/>
                <w:b/>
                <w:bCs/>
              </w:rPr>
            </w:pPr>
            <w:r>
              <w:rPr>
                <w:rFonts w:ascii="Century Gothic" w:hAnsi="Century Gothic"/>
                <w:b/>
                <w:bCs/>
              </w:rPr>
              <w:t>Season</w:t>
            </w:r>
          </w:p>
          <w:p w:rsidR="00546C88" w:rsidRPr="003B0DC0" w:rsidRDefault="00546C88" w:rsidP="00546C88">
            <w:pPr>
              <w:ind w:left="360"/>
              <w:rPr>
                <w:rFonts w:ascii="Century Gothic" w:hAnsi="Century Gothic"/>
                <w:b/>
                <w:bCs/>
              </w:rPr>
            </w:pPr>
          </w:p>
        </w:tc>
      </w:tr>
      <w:tr w:rsidR="007226F6" w:rsidRPr="003B0DC0" w:rsidTr="00257130">
        <w:trPr>
          <w:trHeight w:val="818"/>
        </w:trPr>
        <w:tc>
          <w:tcPr>
            <w:tcW w:w="10710" w:type="dxa"/>
            <w:gridSpan w:val="11"/>
            <w:tcBorders>
              <w:top w:val="nil"/>
              <w:left w:val="nil"/>
              <w:bottom w:val="nil"/>
              <w:right w:val="nil"/>
            </w:tcBorders>
          </w:tcPr>
          <w:p w:rsidR="007226F6" w:rsidRPr="003B0DC0" w:rsidRDefault="007226F6" w:rsidP="00047834">
            <w:pPr>
              <w:rPr>
                <w:rFonts w:ascii="Century Gothic" w:hAnsi="Century Gothic"/>
                <w:b/>
                <w:bCs/>
              </w:rPr>
            </w:pPr>
          </w:p>
          <w:p w:rsidR="007226F6" w:rsidRDefault="00047834" w:rsidP="00257130">
            <w:pPr>
              <w:jc w:val="center"/>
              <w:rPr>
                <w:rFonts w:ascii="Century Gothic" w:hAnsi="Century Gothic"/>
                <w:b/>
                <w:bCs/>
              </w:rPr>
            </w:pPr>
            <w:r>
              <w:rPr>
                <w:rFonts w:ascii="Century Gothic" w:hAnsi="Century Gothic"/>
                <w:b/>
                <w:bCs/>
              </w:rPr>
              <w:t>Lesson Procedures</w:t>
            </w:r>
          </w:p>
        </w:tc>
      </w:tr>
      <w:tr w:rsidR="007226F6" w:rsidRPr="003B0DC0" w:rsidTr="000D588B">
        <w:trPr>
          <w:trHeight w:val="2015"/>
        </w:trPr>
        <w:tc>
          <w:tcPr>
            <w:tcW w:w="10710" w:type="dxa"/>
            <w:gridSpan w:val="11"/>
          </w:tcPr>
          <w:p w:rsidR="007226F6" w:rsidRPr="003B0DC0" w:rsidRDefault="00AF7FFA" w:rsidP="007226F6">
            <w:pPr>
              <w:rPr>
                <w:rFonts w:ascii="Century Gothic" w:hAnsi="Century Gothic"/>
                <w:b/>
                <w:bCs/>
              </w:rPr>
            </w:pPr>
            <w:r>
              <w:rPr>
                <w:rFonts w:ascii="Century Gothic" w:hAnsi="Century Gothic"/>
                <w:b/>
                <w:bCs/>
                <w:sz w:val="22"/>
                <w:szCs w:val="22"/>
              </w:rPr>
              <w:t>R</w:t>
            </w:r>
            <w:r w:rsidR="007226F6" w:rsidRPr="00C6266A">
              <w:rPr>
                <w:rFonts w:ascii="Century Gothic" w:hAnsi="Century Gothic"/>
                <w:b/>
                <w:bCs/>
                <w:sz w:val="22"/>
                <w:szCs w:val="22"/>
              </w:rPr>
              <w:t>eview</w:t>
            </w:r>
            <w:r w:rsidR="007226F6">
              <w:rPr>
                <w:rFonts w:ascii="Century Gothic" w:hAnsi="Century Gothic"/>
                <w:b/>
                <w:bCs/>
              </w:rPr>
              <w:t xml:space="preserve"> </w:t>
            </w:r>
            <w:r w:rsidR="007226F6" w:rsidRPr="00C6266A">
              <w:rPr>
                <w:rFonts w:ascii="Century Gothic" w:hAnsi="Century Gothic"/>
                <w:bCs/>
                <w:sz w:val="16"/>
                <w:szCs w:val="16"/>
              </w:rPr>
              <w:t>(</w:t>
            </w:r>
            <w:r>
              <w:rPr>
                <w:rFonts w:ascii="Century Gothic" w:hAnsi="Century Gothic"/>
                <w:bCs/>
                <w:sz w:val="16"/>
                <w:szCs w:val="16"/>
              </w:rPr>
              <w:t xml:space="preserve">Links to </w:t>
            </w:r>
            <w:r w:rsidR="007226F6" w:rsidRPr="00C6266A">
              <w:rPr>
                <w:rFonts w:ascii="Century Gothic" w:hAnsi="Century Gothic"/>
                <w:bCs/>
                <w:sz w:val="16"/>
                <w:szCs w:val="16"/>
              </w:rPr>
              <w:t>Prior Knowledge, Anticipatory Set)</w:t>
            </w:r>
            <w:r w:rsidR="007226F6" w:rsidRPr="00C6266A">
              <w:rPr>
                <w:rFonts w:ascii="Century Gothic" w:hAnsi="Century Gothic"/>
                <w:b/>
                <w:bCs/>
                <w:sz w:val="16"/>
                <w:szCs w:val="16"/>
              </w:rPr>
              <w:t>:</w:t>
            </w:r>
          </w:p>
          <w:p w:rsidR="007226F6" w:rsidRPr="003B0DC0" w:rsidRDefault="007226F6" w:rsidP="000B20E4">
            <w:pPr>
              <w:ind w:left="360"/>
              <w:rPr>
                <w:rFonts w:ascii="Century Gothic" w:hAnsi="Century Gothic"/>
                <w:b/>
                <w:bCs/>
              </w:rPr>
            </w:pPr>
          </w:p>
          <w:p w:rsidR="007226F6" w:rsidRDefault="00546C88" w:rsidP="007226F6">
            <w:pPr>
              <w:ind w:left="360"/>
              <w:rPr>
                <w:rFonts w:ascii="Century Gothic" w:hAnsi="Century Gothic"/>
                <w:b/>
                <w:bCs/>
              </w:rPr>
            </w:pPr>
            <w:r>
              <w:rPr>
                <w:rFonts w:ascii="Century Gothic" w:hAnsi="Century Gothic"/>
                <w:b/>
                <w:bCs/>
              </w:rPr>
              <w:t>Teacher greets students.</w:t>
            </w:r>
          </w:p>
          <w:p w:rsidR="00546C88" w:rsidRDefault="00546C88" w:rsidP="007226F6">
            <w:pPr>
              <w:ind w:left="360"/>
              <w:rPr>
                <w:rFonts w:ascii="Century Gothic" w:hAnsi="Century Gothic"/>
                <w:b/>
                <w:bCs/>
              </w:rPr>
            </w:pPr>
            <w:r>
              <w:rPr>
                <w:rFonts w:ascii="Century Gothic" w:hAnsi="Century Gothic"/>
                <w:b/>
                <w:bCs/>
              </w:rPr>
              <w:t>Students greet teacher with signs or AC devices.</w:t>
            </w:r>
          </w:p>
          <w:p w:rsidR="00546C88" w:rsidRDefault="00546C88" w:rsidP="007226F6">
            <w:pPr>
              <w:ind w:left="360"/>
              <w:rPr>
                <w:rFonts w:ascii="Century Gothic" w:hAnsi="Century Gothic"/>
                <w:b/>
                <w:bCs/>
              </w:rPr>
            </w:pPr>
            <w:r>
              <w:rPr>
                <w:rFonts w:ascii="Century Gothic" w:hAnsi="Century Gothic"/>
                <w:b/>
                <w:bCs/>
              </w:rPr>
              <w:t>Play good morning video.</w:t>
            </w:r>
          </w:p>
        </w:tc>
      </w:tr>
      <w:tr w:rsidR="007226F6" w:rsidRPr="003B0DC0" w:rsidTr="001C2264">
        <w:trPr>
          <w:trHeight w:val="4328"/>
        </w:trPr>
        <w:tc>
          <w:tcPr>
            <w:tcW w:w="10710" w:type="dxa"/>
            <w:gridSpan w:val="11"/>
            <w:tcBorders>
              <w:bottom w:val="single" w:sz="4" w:space="0" w:color="auto"/>
            </w:tcBorders>
          </w:tcPr>
          <w:p w:rsidR="00C6266A" w:rsidRDefault="00C6266A" w:rsidP="00AF7FFA">
            <w:pPr>
              <w:rPr>
                <w:rFonts w:ascii="Century Gothic" w:hAnsi="Century Gothic"/>
                <w:b/>
                <w:bCs/>
                <w:sz w:val="20"/>
                <w:szCs w:val="20"/>
              </w:rPr>
            </w:pPr>
          </w:p>
          <w:p w:rsidR="00AF7FFA" w:rsidRDefault="00AF7FFA" w:rsidP="00AF7FFA">
            <w:pPr>
              <w:rPr>
                <w:rFonts w:ascii="Century Gothic" w:hAnsi="Century Gothic"/>
                <w:b/>
                <w:bCs/>
                <w:sz w:val="22"/>
                <w:szCs w:val="22"/>
              </w:rPr>
            </w:pPr>
            <w:r w:rsidRPr="00AF7FFA">
              <w:rPr>
                <w:rFonts w:ascii="Century Gothic" w:hAnsi="Century Gothic"/>
                <w:b/>
                <w:bCs/>
                <w:sz w:val="22"/>
                <w:szCs w:val="22"/>
              </w:rPr>
              <w:t>What the teacher will do:</w:t>
            </w:r>
          </w:p>
          <w:p w:rsidR="00C96114" w:rsidRDefault="00C96114" w:rsidP="00AF7FFA">
            <w:pPr>
              <w:rPr>
                <w:rFonts w:ascii="Century Gothic" w:hAnsi="Century Gothic"/>
                <w:b/>
                <w:bCs/>
                <w:sz w:val="22"/>
                <w:szCs w:val="22"/>
              </w:rPr>
            </w:pPr>
          </w:p>
          <w:p w:rsidR="00C96114" w:rsidRDefault="00546C88" w:rsidP="00546C88">
            <w:pPr>
              <w:numPr>
                <w:ilvl w:val="0"/>
                <w:numId w:val="9"/>
              </w:numPr>
              <w:rPr>
                <w:rFonts w:ascii="Century Gothic" w:hAnsi="Century Gothic"/>
                <w:b/>
                <w:bCs/>
                <w:sz w:val="22"/>
                <w:szCs w:val="22"/>
              </w:rPr>
            </w:pPr>
            <w:r>
              <w:rPr>
                <w:rFonts w:ascii="Century Gothic" w:hAnsi="Century Gothic"/>
                <w:b/>
                <w:bCs/>
                <w:sz w:val="22"/>
                <w:szCs w:val="22"/>
              </w:rPr>
              <w:t xml:space="preserve">Teacher plays days of the week video. </w:t>
            </w:r>
            <w:r w:rsidR="00B73E47">
              <w:rPr>
                <w:rFonts w:ascii="Century Gothic" w:hAnsi="Century Gothic"/>
                <w:b/>
                <w:bCs/>
                <w:sz w:val="22"/>
                <w:szCs w:val="22"/>
              </w:rPr>
              <w:t xml:space="preserve">Teacher assists students in pointing to each day on the week charts. </w:t>
            </w:r>
            <w:r>
              <w:rPr>
                <w:rFonts w:ascii="Century Gothic" w:hAnsi="Century Gothic"/>
                <w:b/>
                <w:bCs/>
                <w:sz w:val="22"/>
                <w:szCs w:val="22"/>
              </w:rPr>
              <w:t xml:space="preserve">Ask students, “What is today?” and provides students with two-three </w:t>
            </w:r>
            <w:r w:rsidR="00B73E47">
              <w:rPr>
                <w:rFonts w:ascii="Century Gothic" w:hAnsi="Century Gothic"/>
                <w:b/>
                <w:bCs/>
                <w:sz w:val="22"/>
                <w:szCs w:val="22"/>
              </w:rPr>
              <w:t xml:space="preserve">picture </w:t>
            </w:r>
            <w:r>
              <w:rPr>
                <w:rFonts w:ascii="Century Gothic" w:hAnsi="Century Gothic"/>
                <w:b/>
                <w:bCs/>
                <w:sz w:val="22"/>
                <w:szCs w:val="22"/>
              </w:rPr>
              <w:t>choices (dependent upon student).</w:t>
            </w:r>
            <w:r w:rsidR="00B73E47">
              <w:rPr>
                <w:rFonts w:ascii="Century Gothic" w:hAnsi="Century Gothic"/>
                <w:b/>
                <w:bCs/>
                <w:sz w:val="22"/>
                <w:szCs w:val="22"/>
              </w:rPr>
              <w:t xml:space="preserve"> Each student gets a turn.</w:t>
            </w:r>
          </w:p>
          <w:p w:rsidR="00546C88" w:rsidRDefault="00546C88" w:rsidP="00546C88">
            <w:pPr>
              <w:numPr>
                <w:ilvl w:val="0"/>
                <w:numId w:val="9"/>
              </w:numPr>
              <w:rPr>
                <w:rFonts w:ascii="Century Gothic" w:hAnsi="Century Gothic"/>
                <w:b/>
                <w:bCs/>
                <w:sz w:val="22"/>
                <w:szCs w:val="22"/>
              </w:rPr>
            </w:pPr>
            <w:r>
              <w:rPr>
                <w:rFonts w:ascii="Century Gothic" w:hAnsi="Century Gothic"/>
                <w:b/>
                <w:bCs/>
                <w:sz w:val="22"/>
                <w:szCs w:val="22"/>
              </w:rPr>
              <w:t>Students choose day of the week.</w:t>
            </w:r>
          </w:p>
          <w:p w:rsidR="00546C88" w:rsidRDefault="00546C88" w:rsidP="00546C88">
            <w:pPr>
              <w:numPr>
                <w:ilvl w:val="0"/>
                <w:numId w:val="9"/>
              </w:numPr>
              <w:rPr>
                <w:rFonts w:ascii="Century Gothic" w:hAnsi="Century Gothic"/>
                <w:b/>
                <w:bCs/>
                <w:sz w:val="22"/>
                <w:szCs w:val="22"/>
              </w:rPr>
            </w:pPr>
            <w:r>
              <w:rPr>
                <w:rFonts w:ascii="Century Gothic" w:hAnsi="Century Gothic"/>
                <w:b/>
                <w:bCs/>
                <w:sz w:val="22"/>
                <w:szCs w:val="22"/>
              </w:rPr>
              <w:t>Teacher repeats steps one and two when asking, “If today is _______, then yesterday was __________.” And “Tomorrow will be _________.”</w:t>
            </w:r>
          </w:p>
          <w:p w:rsidR="00B73E47" w:rsidRDefault="00B73E47" w:rsidP="00546C88">
            <w:pPr>
              <w:numPr>
                <w:ilvl w:val="0"/>
                <w:numId w:val="9"/>
              </w:numPr>
              <w:rPr>
                <w:rFonts w:ascii="Century Gothic" w:hAnsi="Century Gothic"/>
                <w:b/>
                <w:bCs/>
                <w:sz w:val="22"/>
                <w:szCs w:val="22"/>
              </w:rPr>
            </w:pPr>
            <w:r>
              <w:rPr>
                <w:rFonts w:ascii="Century Gothic" w:hAnsi="Century Gothic"/>
                <w:b/>
                <w:bCs/>
                <w:sz w:val="22"/>
                <w:szCs w:val="22"/>
              </w:rPr>
              <w:t>Students will read completed sentences. (Higher level verbal students)</w:t>
            </w:r>
          </w:p>
          <w:p w:rsidR="00546C88" w:rsidRDefault="00B73E47" w:rsidP="00546C88">
            <w:pPr>
              <w:numPr>
                <w:ilvl w:val="0"/>
                <w:numId w:val="9"/>
              </w:numPr>
              <w:rPr>
                <w:rFonts w:ascii="Century Gothic" w:hAnsi="Century Gothic"/>
                <w:b/>
                <w:bCs/>
                <w:sz w:val="22"/>
                <w:szCs w:val="22"/>
              </w:rPr>
            </w:pPr>
            <w:r>
              <w:rPr>
                <w:rFonts w:ascii="Century Gothic" w:hAnsi="Century Gothic"/>
                <w:b/>
                <w:bCs/>
                <w:sz w:val="22"/>
                <w:szCs w:val="22"/>
              </w:rPr>
              <w:t>Teacher plays month of the year video. Teacher assists students in pointing to each month on the month charts.  Asks students “What month is it?”, while providing picture symbol choices to students. Each student gets a turn.</w:t>
            </w:r>
          </w:p>
          <w:p w:rsidR="00B73E47" w:rsidRDefault="00B73E47" w:rsidP="00546C88">
            <w:pPr>
              <w:numPr>
                <w:ilvl w:val="0"/>
                <w:numId w:val="9"/>
              </w:numPr>
              <w:rPr>
                <w:rFonts w:ascii="Century Gothic" w:hAnsi="Century Gothic"/>
                <w:b/>
                <w:bCs/>
                <w:sz w:val="22"/>
                <w:szCs w:val="22"/>
              </w:rPr>
            </w:pPr>
            <w:r>
              <w:rPr>
                <w:rFonts w:ascii="Century Gothic" w:hAnsi="Century Gothic"/>
                <w:b/>
                <w:bCs/>
                <w:sz w:val="22"/>
                <w:szCs w:val="22"/>
              </w:rPr>
              <w:t>Students answer what month and teacher moves symbol to fill in the date.</w:t>
            </w:r>
          </w:p>
          <w:p w:rsidR="00B73E47" w:rsidRDefault="00B73E47" w:rsidP="00546C88">
            <w:pPr>
              <w:numPr>
                <w:ilvl w:val="0"/>
                <w:numId w:val="9"/>
              </w:numPr>
              <w:rPr>
                <w:rFonts w:ascii="Century Gothic" w:hAnsi="Century Gothic"/>
                <w:b/>
                <w:bCs/>
                <w:sz w:val="22"/>
                <w:szCs w:val="22"/>
              </w:rPr>
            </w:pPr>
            <w:r>
              <w:rPr>
                <w:rFonts w:ascii="Century Gothic" w:hAnsi="Century Gothic"/>
                <w:b/>
                <w:bCs/>
                <w:sz w:val="22"/>
                <w:szCs w:val="22"/>
              </w:rPr>
              <w:t xml:space="preserve">Teacher assists students with counting on calendar. Allows students to pick the next (current) day of the month from picture choices. Student places number on calendar. </w:t>
            </w:r>
          </w:p>
          <w:p w:rsidR="00B73E47" w:rsidRDefault="00B73E47" w:rsidP="00546C88">
            <w:pPr>
              <w:numPr>
                <w:ilvl w:val="0"/>
                <w:numId w:val="9"/>
              </w:numPr>
              <w:rPr>
                <w:rFonts w:ascii="Century Gothic" w:hAnsi="Century Gothic"/>
                <w:b/>
                <w:bCs/>
                <w:sz w:val="22"/>
                <w:szCs w:val="22"/>
              </w:rPr>
            </w:pPr>
            <w:r>
              <w:rPr>
                <w:rFonts w:ascii="Century Gothic" w:hAnsi="Century Gothic"/>
                <w:b/>
                <w:bCs/>
                <w:sz w:val="22"/>
                <w:szCs w:val="22"/>
              </w:rPr>
              <w:t>Teacher selects student to write date on the Partner Plus Four device.</w:t>
            </w:r>
          </w:p>
          <w:p w:rsidR="00B73E47" w:rsidRDefault="00B73E47" w:rsidP="00546C88">
            <w:pPr>
              <w:numPr>
                <w:ilvl w:val="0"/>
                <w:numId w:val="9"/>
              </w:numPr>
              <w:rPr>
                <w:rFonts w:ascii="Century Gothic" w:hAnsi="Century Gothic"/>
                <w:b/>
                <w:bCs/>
                <w:sz w:val="22"/>
                <w:szCs w:val="22"/>
              </w:rPr>
            </w:pPr>
            <w:r>
              <w:rPr>
                <w:rFonts w:ascii="Century Gothic" w:hAnsi="Century Gothic"/>
                <w:b/>
                <w:bCs/>
                <w:sz w:val="22"/>
                <w:szCs w:val="22"/>
              </w:rPr>
              <w:t>Students read date using Partner Plus Four device.</w:t>
            </w:r>
          </w:p>
          <w:p w:rsidR="00B73E47" w:rsidRDefault="00B73E47" w:rsidP="00546C88">
            <w:pPr>
              <w:numPr>
                <w:ilvl w:val="0"/>
                <w:numId w:val="9"/>
              </w:numPr>
              <w:rPr>
                <w:rFonts w:ascii="Century Gothic" w:hAnsi="Century Gothic"/>
                <w:b/>
                <w:bCs/>
                <w:sz w:val="22"/>
                <w:szCs w:val="22"/>
              </w:rPr>
            </w:pPr>
            <w:r>
              <w:rPr>
                <w:rFonts w:ascii="Century Gothic" w:hAnsi="Century Gothic"/>
                <w:b/>
                <w:bCs/>
                <w:sz w:val="22"/>
                <w:szCs w:val="22"/>
              </w:rPr>
              <w:t>Teacher plays weather video.</w:t>
            </w:r>
          </w:p>
          <w:p w:rsidR="00B73E47" w:rsidRDefault="00B73E47" w:rsidP="00546C88">
            <w:pPr>
              <w:numPr>
                <w:ilvl w:val="0"/>
                <w:numId w:val="9"/>
              </w:numPr>
              <w:rPr>
                <w:rFonts w:ascii="Century Gothic" w:hAnsi="Century Gothic"/>
                <w:b/>
                <w:bCs/>
                <w:sz w:val="22"/>
                <w:szCs w:val="22"/>
              </w:rPr>
            </w:pPr>
            <w:r>
              <w:rPr>
                <w:rFonts w:ascii="Century Gothic" w:hAnsi="Century Gothic"/>
                <w:b/>
                <w:bCs/>
                <w:sz w:val="22"/>
                <w:szCs w:val="22"/>
              </w:rPr>
              <w:t>Asks students how they identify the weather, students point out the window.</w:t>
            </w:r>
          </w:p>
          <w:p w:rsidR="00B73E47" w:rsidRDefault="00B73E47" w:rsidP="00546C88">
            <w:pPr>
              <w:numPr>
                <w:ilvl w:val="0"/>
                <w:numId w:val="9"/>
              </w:numPr>
              <w:rPr>
                <w:rFonts w:ascii="Century Gothic" w:hAnsi="Century Gothic"/>
                <w:b/>
                <w:bCs/>
                <w:sz w:val="22"/>
                <w:szCs w:val="22"/>
              </w:rPr>
            </w:pPr>
            <w:r>
              <w:rPr>
                <w:rFonts w:ascii="Century Gothic" w:hAnsi="Century Gothic"/>
                <w:b/>
                <w:bCs/>
                <w:sz w:val="22"/>
                <w:szCs w:val="22"/>
              </w:rPr>
              <w:t>Teacher asks what the weather is like outside and gives students two-three picture symbols to choose from.</w:t>
            </w:r>
          </w:p>
          <w:p w:rsidR="00B73E47" w:rsidRDefault="00B73E47" w:rsidP="00546C88">
            <w:pPr>
              <w:numPr>
                <w:ilvl w:val="0"/>
                <w:numId w:val="9"/>
              </w:numPr>
              <w:rPr>
                <w:rFonts w:ascii="Century Gothic" w:hAnsi="Century Gothic"/>
                <w:b/>
                <w:bCs/>
                <w:sz w:val="22"/>
                <w:szCs w:val="22"/>
              </w:rPr>
            </w:pPr>
            <w:r>
              <w:rPr>
                <w:rFonts w:ascii="Century Gothic" w:hAnsi="Century Gothic"/>
                <w:b/>
                <w:bCs/>
                <w:sz w:val="22"/>
                <w:szCs w:val="22"/>
              </w:rPr>
              <w:t>Students use picture symbols to fill in weather chart.</w:t>
            </w:r>
          </w:p>
          <w:p w:rsidR="00B73E47" w:rsidRDefault="00B73E47" w:rsidP="00546C88">
            <w:pPr>
              <w:numPr>
                <w:ilvl w:val="0"/>
                <w:numId w:val="9"/>
              </w:numPr>
              <w:rPr>
                <w:rFonts w:ascii="Century Gothic" w:hAnsi="Century Gothic"/>
                <w:b/>
                <w:bCs/>
                <w:sz w:val="22"/>
                <w:szCs w:val="22"/>
              </w:rPr>
            </w:pPr>
            <w:r>
              <w:rPr>
                <w:rFonts w:ascii="Century Gothic" w:hAnsi="Century Gothic"/>
                <w:b/>
                <w:bCs/>
                <w:sz w:val="22"/>
                <w:szCs w:val="22"/>
              </w:rPr>
              <w:t>Students identify which weather category has “more”.</w:t>
            </w:r>
          </w:p>
          <w:p w:rsidR="00B73E47" w:rsidRDefault="00B73E47" w:rsidP="00546C88">
            <w:pPr>
              <w:numPr>
                <w:ilvl w:val="0"/>
                <w:numId w:val="9"/>
              </w:numPr>
              <w:rPr>
                <w:rFonts w:ascii="Century Gothic" w:hAnsi="Century Gothic"/>
                <w:b/>
                <w:bCs/>
                <w:sz w:val="22"/>
                <w:szCs w:val="22"/>
              </w:rPr>
            </w:pPr>
            <w:r>
              <w:rPr>
                <w:rFonts w:ascii="Century Gothic" w:hAnsi="Century Gothic"/>
                <w:b/>
                <w:bCs/>
                <w:sz w:val="22"/>
                <w:szCs w:val="22"/>
              </w:rPr>
              <w:t>Students identify the season.</w:t>
            </w:r>
          </w:p>
          <w:p w:rsidR="001C2264" w:rsidRPr="00B73E47" w:rsidRDefault="00B73E47" w:rsidP="00AF7FFA">
            <w:pPr>
              <w:numPr>
                <w:ilvl w:val="0"/>
                <w:numId w:val="9"/>
              </w:numPr>
              <w:rPr>
                <w:rFonts w:ascii="Century Gothic" w:hAnsi="Century Gothic"/>
                <w:b/>
                <w:bCs/>
                <w:sz w:val="22"/>
                <w:szCs w:val="22"/>
              </w:rPr>
            </w:pPr>
            <w:r>
              <w:rPr>
                <w:rFonts w:ascii="Century Gothic" w:hAnsi="Century Gothic"/>
                <w:b/>
                <w:bCs/>
                <w:sz w:val="22"/>
                <w:szCs w:val="22"/>
              </w:rPr>
              <w:t>Students come up and trace or point to their name depending on their ability level.</w:t>
            </w:r>
          </w:p>
          <w:p w:rsidR="001C2264" w:rsidRDefault="001C2264" w:rsidP="00AF7FFA">
            <w:pPr>
              <w:rPr>
                <w:rFonts w:ascii="Century Gothic" w:hAnsi="Century Gothic"/>
                <w:b/>
                <w:bCs/>
                <w:sz w:val="20"/>
                <w:szCs w:val="20"/>
              </w:rPr>
            </w:pPr>
          </w:p>
          <w:p w:rsidR="00AF7FFA" w:rsidRDefault="00AF7FFA" w:rsidP="00AF7FFA">
            <w:pPr>
              <w:rPr>
                <w:rFonts w:ascii="Century Gothic" w:hAnsi="Century Gothic"/>
                <w:b/>
                <w:bCs/>
                <w:sz w:val="20"/>
                <w:szCs w:val="20"/>
              </w:rPr>
            </w:pPr>
          </w:p>
          <w:p w:rsidR="00AF7FFA" w:rsidRDefault="00AF7FFA" w:rsidP="00AF7FFA">
            <w:pPr>
              <w:rPr>
                <w:rFonts w:ascii="Century Gothic" w:hAnsi="Century Gothic"/>
                <w:b/>
                <w:bCs/>
                <w:sz w:val="22"/>
                <w:szCs w:val="22"/>
              </w:rPr>
            </w:pPr>
            <w:r w:rsidRPr="00AF7FFA">
              <w:rPr>
                <w:rFonts w:ascii="Century Gothic" w:hAnsi="Century Gothic"/>
                <w:b/>
                <w:bCs/>
                <w:sz w:val="22"/>
                <w:szCs w:val="22"/>
              </w:rPr>
              <w:t xml:space="preserve">What the </w:t>
            </w:r>
            <w:r w:rsidR="000D588B">
              <w:rPr>
                <w:rFonts w:ascii="Century Gothic" w:hAnsi="Century Gothic"/>
                <w:b/>
                <w:bCs/>
                <w:sz w:val="22"/>
                <w:szCs w:val="22"/>
              </w:rPr>
              <w:t xml:space="preserve">teacher </w:t>
            </w:r>
            <w:r w:rsidRPr="00AF7FFA">
              <w:rPr>
                <w:rFonts w:ascii="Century Gothic" w:hAnsi="Century Gothic"/>
                <w:b/>
                <w:bCs/>
                <w:sz w:val="22"/>
                <w:szCs w:val="22"/>
              </w:rPr>
              <w:t>assistants will do:</w:t>
            </w:r>
          </w:p>
          <w:p w:rsidR="00AF7FFA" w:rsidRDefault="00E07462" w:rsidP="00E07462">
            <w:pPr>
              <w:numPr>
                <w:ilvl w:val="0"/>
                <w:numId w:val="10"/>
              </w:numPr>
              <w:rPr>
                <w:rFonts w:ascii="Century Gothic" w:hAnsi="Century Gothic"/>
                <w:b/>
                <w:bCs/>
                <w:sz w:val="22"/>
                <w:szCs w:val="22"/>
              </w:rPr>
            </w:pPr>
            <w:r>
              <w:rPr>
                <w:rFonts w:ascii="Century Gothic" w:hAnsi="Century Gothic"/>
                <w:b/>
                <w:bCs/>
                <w:sz w:val="22"/>
                <w:szCs w:val="22"/>
              </w:rPr>
              <w:t>Assist with all activities and behaviors.</w:t>
            </w:r>
          </w:p>
          <w:p w:rsidR="00AF7FFA" w:rsidRPr="00CD0038" w:rsidRDefault="00CD0038" w:rsidP="00AF7FFA">
            <w:pPr>
              <w:numPr>
                <w:ilvl w:val="0"/>
                <w:numId w:val="10"/>
              </w:numPr>
              <w:rPr>
                <w:rFonts w:ascii="Century Gothic" w:hAnsi="Century Gothic"/>
                <w:b/>
                <w:bCs/>
                <w:sz w:val="22"/>
                <w:szCs w:val="22"/>
              </w:rPr>
            </w:pPr>
            <w:r w:rsidRPr="00CD0038">
              <w:rPr>
                <w:rFonts w:ascii="Century Gothic" w:hAnsi="Century Gothic"/>
                <w:b/>
                <w:bCs/>
                <w:sz w:val="22"/>
                <w:szCs w:val="22"/>
              </w:rPr>
              <w:t>Take data</w:t>
            </w:r>
          </w:p>
          <w:p w:rsidR="00AF7FFA" w:rsidRPr="00AF7FFA" w:rsidRDefault="00AF7FFA" w:rsidP="00AF7FFA">
            <w:pPr>
              <w:rPr>
                <w:rFonts w:ascii="Century Gothic" w:hAnsi="Century Gothic"/>
                <w:b/>
                <w:bCs/>
                <w:sz w:val="22"/>
                <w:szCs w:val="22"/>
              </w:rPr>
            </w:pPr>
          </w:p>
          <w:p w:rsidR="00C6266A" w:rsidRPr="00C6266A" w:rsidRDefault="00C6266A" w:rsidP="00360212">
            <w:pPr>
              <w:rPr>
                <w:rFonts w:ascii="Century Gothic" w:hAnsi="Century Gothic"/>
                <w:b/>
                <w:bCs/>
                <w:sz w:val="22"/>
                <w:szCs w:val="22"/>
              </w:rPr>
            </w:pPr>
          </w:p>
          <w:p w:rsidR="00C6266A" w:rsidRPr="00C6266A" w:rsidRDefault="00C6266A" w:rsidP="00271931">
            <w:pPr>
              <w:rPr>
                <w:rFonts w:ascii="Century Gothic" w:hAnsi="Century Gothic"/>
                <w:b/>
                <w:bCs/>
                <w:sz w:val="20"/>
                <w:szCs w:val="20"/>
              </w:rPr>
            </w:pPr>
          </w:p>
        </w:tc>
      </w:tr>
      <w:tr w:rsidR="00271931" w:rsidRPr="003B0DC0" w:rsidTr="00257130">
        <w:trPr>
          <w:trHeight w:val="1520"/>
        </w:trPr>
        <w:tc>
          <w:tcPr>
            <w:tcW w:w="10710" w:type="dxa"/>
            <w:gridSpan w:val="11"/>
          </w:tcPr>
          <w:p w:rsidR="00AF7FFA" w:rsidRDefault="00AF7FFA" w:rsidP="00AF7FFA">
            <w:pPr>
              <w:rPr>
                <w:rFonts w:ascii="Century Gothic" w:hAnsi="Century Gothic"/>
                <w:b/>
                <w:bCs/>
                <w:sz w:val="22"/>
                <w:szCs w:val="22"/>
              </w:rPr>
            </w:pPr>
            <w:r w:rsidRPr="00AF7FFA">
              <w:rPr>
                <w:rFonts w:ascii="Century Gothic" w:hAnsi="Century Gothic"/>
                <w:b/>
                <w:bCs/>
                <w:sz w:val="22"/>
                <w:szCs w:val="22"/>
              </w:rPr>
              <w:t>Guided/Independent Practic</w:t>
            </w:r>
            <w:r w:rsidR="00257130">
              <w:rPr>
                <w:rFonts w:ascii="Century Gothic" w:hAnsi="Century Gothic"/>
                <w:b/>
                <w:bCs/>
                <w:sz w:val="22"/>
                <w:szCs w:val="22"/>
              </w:rPr>
              <w:t>e</w:t>
            </w:r>
          </w:p>
          <w:p w:rsidR="00E07462" w:rsidRDefault="00E07462" w:rsidP="00E07462">
            <w:pPr>
              <w:widowControl w:val="0"/>
              <w:overflowPunct w:val="0"/>
              <w:autoSpaceDE w:val="0"/>
              <w:autoSpaceDN w:val="0"/>
              <w:adjustRightInd w:val="0"/>
              <w:rPr>
                <w:rFonts w:ascii="Century Gothic" w:hAnsi="Century Gothic"/>
                <w:b/>
                <w:kern w:val="28"/>
                <w:sz w:val="22"/>
                <w:szCs w:val="22"/>
              </w:rPr>
            </w:pPr>
            <w:r w:rsidRPr="00E07462">
              <w:rPr>
                <w:rFonts w:ascii="Century Gothic" w:hAnsi="Century Gothic"/>
                <w:b/>
                <w:kern w:val="28"/>
                <w:sz w:val="22"/>
                <w:szCs w:val="22"/>
              </w:rPr>
              <w:t>The student will complete assignments to his/her level of independence following teacher demonstrations.</w:t>
            </w:r>
          </w:p>
          <w:p w:rsidR="00E07462" w:rsidRDefault="00E07462" w:rsidP="00E07462">
            <w:pPr>
              <w:widowControl w:val="0"/>
              <w:overflowPunct w:val="0"/>
              <w:autoSpaceDE w:val="0"/>
              <w:autoSpaceDN w:val="0"/>
              <w:adjustRightInd w:val="0"/>
              <w:rPr>
                <w:rFonts w:ascii="Century Gothic" w:hAnsi="Century Gothic"/>
                <w:b/>
                <w:kern w:val="28"/>
                <w:sz w:val="22"/>
                <w:szCs w:val="22"/>
              </w:rPr>
            </w:pPr>
          </w:p>
          <w:p w:rsidR="00E07462" w:rsidRPr="00E07462" w:rsidRDefault="00E07462" w:rsidP="00E07462">
            <w:pPr>
              <w:widowControl w:val="0"/>
              <w:overflowPunct w:val="0"/>
              <w:autoSpaceDE w:val="0"/>
              <w:autoSpaceDN w:val="0"/>
              <w:adjustRightInd w:val="0"/>
              <w:rPr>
                <w:rFonts w:ascii="Century Gothic" w:hAnsi="Century Gothic"/>
                <w:b/>
                <w:kern w:val="28"/>
                <w:sz w:val="22"/>
                <w:szCs w:val="22"/>
              </w:rPr>
            </w:pPr>
            <w:r>
              <w:rPr>
                <w:rFonts w:ascii="Century Gothic" w:hAnsi="Century Gothic"/>
                <w:b/>
                <w:kern w:val="28"/>
                <w:sz w:val="22"/>
                <w:szCs w:val="22"/>
              </w:rPr>
              <w:t>***See teacher instructions above.</w:t>
            </w:r>
          </w:p>
        </w:tc>
      </w:tr>
      <w:tr w:rsidR="00271931" w:rsidRPr="003B0DC0" w:rsidTr="00C6266A">
        <w:trPr>
          <w:trHeight w:val="284"/>
        </w:trPr>
        <w:tc>
          <w:tcPr>
            <w:tcW w:w="10710" w:type="dxa"/>
            <w:gridSpan w:val="11"/>
            <w:tcBorders>
              <w:bottom w:val="single" w:sz="4" w:space="0" w:color="auto"/>
            </w:tcBorders>
          </w:tcPr>
          <w:p w:rsidR="00C6266A" w:rsidRDefault="00AF7FFA" w:rsidP="00AF7FFA">
            <w:pPr>
              <w:rPr>
                <w:rFonts w:ascii="Century Gothic" w:hAnsi="Century Gothic"/>
                <w:b/>
                <w:bCs/>
                <w:sz w:val="22"/>
                <w:szCs w:val="22"/>
              </w:rPr>
            </w:pPr>
            <w:r>
              <w:rPr>
                <w:rFonts w:ascii="Century Gothic" w:hAnsi="Century Gothic"/>
                <w:b/>
                <w:bCs/>
                <w:sz w:val="22"/>
                <w:szCs w:val="22"/>
              </w:rPr>
              <w:t>Assessment/Check for Understanding</w:t>
            </w:r>
          </w:p>
          <w:p w:rsidR="00AF7FFA" w:rsidRDefault="00E07462" w:rsidP="00AF7FFA">
            <w:pPr>
              <w:rPr>
                <w:rFonts w:ascii="Century Gothic" w:hAnsi="Century Gothic"/>
                <w:b/>
                <w:bCs/>
                <w:sz w:val="22"/>
                <w:szCs w:val="22"/>
              </w:rPr>
            </w:pPr>
            <w:r>
              <w:rPr>
                <w:rFonts w:ascii="Century Gothic" w:hAnsi="Century Gothic"/>
                <w:b/>
                <w:bCs/>
                <w:sz w:val="22"/>
                <w:szCs w:val="22"/>
              </w:rPr>
              <w:t>Once a week, each student will complete each objective and data will be collected to document progress.</w:t>
            </w:r>
          </w:p>
          <w:p w:rsidR="00AF7FFA" w:rsidRDefault="00AF7FFA" w:rsidP="00AF7FFA">
            <w:pPr>
              <w:rPr>
                <w:rFonts w:ascii="Century Gothic" w:hAnsi="Century Gothic"/>
                <w:b/>
                <w:bCs/>
                <w:sz w:val="22"/>
                <w:szCs w:val="22"/>
              </w:rPr>
            </w:pPr>
          </w:p>
          <w:p w:rsidR="00AF7FFA" w:rsidRDefault="00AF7FFA" w:rsidP="00AF7FFA">
            <w:pPr>
              <w:rPr>
                <w:rFonts w:ascii="Century Gothic" w:hAnsi="Century Gothic"/>
                <w:b/>
                <w:bCs/>
                <w:sz w:val="22"/>
                <w:szCs w:val="22"/>
              </w:rPr>
            </w:pPr>
          </w:p>
          <w:p w:rsidR="00257130" w:rsidRDefault="00257130" w:rsidP="00AF7FFA">
            <w:pPr>
              <w:rPr>
                <w:rFonts w:ascii="Century Gothic" w:hAnsi="Century Gothic"/>
                <w:b/>
                <w:bCs/>
                <w:sz w:val="22"/>
                <w:szCs w:val="22"/>
              </w:rPr>
            </w:pPr>
          </w:p>
          <w:p w:rsidR="00271931" w:rsidRPr="003B0DC0" w:rsidRDefault="00271931" w:rsidP="00C6266A">
            <w:pPr>
              <w:rPr>
                <w:rFonts w:ascii="Century Gothic" w:hAnsi="Century Gothic"/>
                <w:b/>
                <w:bCs/>
              </w:rPr>
            </w:pPr>
          </w:p>
        </w:tc>
      </w:tr>
      <w:tr w:rsidR="00C6266A" w:rsidRPr="003B0DC0" w:rsidTr="00F949C5">
        <w:trPr>
          <w:trHeight w:val="1403"/>
        </w:trPr>
        <w:tc>
          <w:tcPr>
            <w:tcW w:w="10710" w:type="dxa"/>
            <w:gridSpan w:val="11"/>
            <w:tcBorders>
              <w:bottom w:val="single" w:sz="4" w:space="0" w:color="auto"/>
            </w:tcBorders>
          </w:tcPr>
          <w:p w:rsidR="00C6266A" w:rsidRDefault="00AF7FFA" w:rsidP="00AF7FFA">
            <w:pPr>
              <w:rPr>
                <w:rFonts w:ascii="Century Gothic" w:hAnsi="Century Gothic"/>
                <w:b/>
                <w:bCs/>
                <w:sz w:val="22"/>
                <w:szCs w:val="22"/>
              </w:rPr>
            </w:pPr>
            <w:r>
              <w:rPr>
                <w:rFonts w:ascii="Century Gothic" w:hAnsi="Century Gothic"/>
                <w:b/>
                <w:bCs/>
                <w:sz w:val="22"/>
                <w:szCs w:val="22"/>
              </w:rPr>
              <w:lastRenderedPageBreak/>
              <w:t>Closure/Summary</w:t>
            </w:r>
          </w:p>
          <w:p w:rsidR="00AF7FFA" w:rsidRDefault="00E07462" w:rsidP="00AF7FFA">
            <w:pPr>
              <w:rPr>
                <w:rFonts w:ascii="Century Gothic" w:hAnsi="Century Gothic"/>
                <w:b/>
                <w:bCs/>
                <w:sz w:val="22"/>
                <w:szCs w:val="22"/>
              </w:rPr>
            </w:pPr>
            <w:r>
              <w:rPr>
                <w:rFonts w:ascii="Century Gothic" w:hAnsi="Century Gothic"/>
                <w:b/>
                <w:bCs/>
                <w:sz w:val="22"/>
                <w:szCs w:val="22"/>
              </w:rPr>
              <w:t>Students sign in on smart board by identifying or tracing their names and then are given a choice of a reward.</w:t>
            </w:r>
          </w:p>
          <w:p w:rsidR="00AF7FFA" w:rsidRDefault="00AF7FFA" w:rsidP="00AF7FFA">
            <w:pPr>
              <w:rPr>
                <w:rFonts w:ascii="Century Gothic" w:hAnsi="Century Gothic"/>
                <w:b/>
                <w:bCs/>
              </w:rPr>
            </w:pPr>
          </w:p>
          <w:p w:rsidR="00257130" w:rsidRDefault="00257130" w:rsidP="00AF7FFA">
            <w:pPr>
              <w:rPr>
                <w:rFonts w:ascii="Century Gothic" w:hAnsi="Century Gothic"/>
                <w:b/>
                <w:bCs/>
              </w:rPr>
            </w:pPr>
          </w:p>
          <w:p w:rsidR="00257130" w:rsidRDefault="00257130" w:rsidP="00AF7FFA">
            <w:pPr>
              <w:rPr>
                <w:rFonts w:ascii="Century Gothic" w:hAnsi="Century Gothic"/>
                <w:b/>
                <w:bCs/>
              </w:rPr>
            </w:pPr>
          </w:p>
          <w:p w:rsidR="001C2264" w:rsidRPr="003B0DC0" w:rsidRDefault="001C2264" w:rsidP="00AF7FFA">
            <w:pPr>
              <w:rPr>
                <w:rFonts w:ascii="Century Gothic" w:hAnsi="Century Gothic"/>
                <w:b/>
                <w:bCs/>
              </w:rPr>
            </w:pPr>
          </w:p>
        </w:tc>
      </w:tr>
      <w:tr w:rsidR="007F0D4F" w:rsidRPr="003B0DC0" w:rsidTr="003B0DC0">
        <w:tc>
          <w:tcPr>
            <w:tcW w:w="10710" w:type="dxa"/>
            <w:gridSpan w:val="11"/>
            <w:tcBorders>
              <w:top w:val="nil"/>
              <w:left w:val="nil"/>
              <w:bottom w:val="nil"/>
              <w:right w:val="nil"/>
            </w:tcBorders>
          </w:tcPr>
          <w:p w:rsidR="009D098B" w:rsidRPr="003B0DC0" w:rsidRDefault="009D098B" w:rsidP="00DC184F">
            <w:pPr>
              <w:rPr>
                <w:rFonts w:ascii="Century Gothic" w:hAnsi="Century Gothic"/>
                <w:b/>
                <w:bCs/>
              </w:rPr>
            </w:pPr>
          </w:p>
        </w:tc>
      </w:tr>
      <w:tr w:rsidR="0093017A" w:rsidRPr="003B0DC0" w:rsidTr="009B1E60">
        <w:tc>
          <w:tcPr>
            <w:tcW w:w="2790" w:type="dxa"/>
            <w:vMerge w:val="restart"/>
          </w:tcPr>
          <w:p w:rsidR="0093017A" w:rsidRPr="003B0DC0" w:rsidRDefault="0093017A" w:rsidP="003B0DC0">
            <w:pPr>
              <w:jc w:val="center"/>
              <w:rPr>
                <w:rFonts w:ascii="Century Gothic" w:hAnsi="Century Gothic"/>
                <w:b/>
                <w:bCs/>
              </w:rPr>
            </w:pPr>
            <w:r w:rsidRPr="003B0DC0">
              <w:rPr>
                <w:rFonts w:ascii="Century Gothic" w:hAnsi="Century Gothic"/>
                <w:b/>
                <w:bCs/>
              </w:rPr>
              <w:t xml:space="preserve">Reflection </w:t>
            </w:r>
          </w:p>
          <w:p w:rsidR="0093017A" w:rsidRPr="003B0DC0" w:rsidRDefault="0093017A" w:rsidP="003B0DC0">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3"/>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93017A" w:rsidRDefault="00F949C5" w:rsidP="003B0DC0">
            <w:pPr>
              <w:jc w:val="center"/>
              <w:rPr>
                <w:rFonts w:ascii="Century Gothic" w:hAnsi="Century Gothic"/>
                <w:b/>
                <w:bCs/>
                <w:sz w:val="18"/>
                <w:szCs w:val="18"/>
              </w:rPr>
            </w:pPr>
            <w:r>
              <w:rPr>
                <w:rFonts w:ascii="Century Gothic" w:hAnsi="Century Gothic"/>
                <w:b/>
                <w:bCs/>
                <w:sz w:val="18"/>
                <w:szCs w:val="18"/>
              </w:rPr>
              <w:t>Data</w:t>
            </w:r>
          </w:p>
          <w:p w:rsidR="00F949C5" w:rsidRPr="003B0DC0" w:rsidRDefault="00F949C5" w:rsidP="003B0DC0">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93017A" w:rsidRPr="003B0DC0" w:rsidRDefault="00CE44FB" w:rsidP="003B0DC0">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93017A" w:rsidRPr="003B0DC0" w:rsidTr="009B1E60">
        <w:tc>
          <w:tcPr>
            <w:tcW w:w="2790" w:type="dxa"/>
            <w:vMerge/>
          </w:tcPr>
          <w:p w:rsidR="0093017A" w:rsidRPr="003B0DC0" w:rsidRDefault="0093017A" w:rsidP="003B0DC0">
            <w:pPr>
              <w:jc w:val="center"/>
              <w:rPr>
                <w:rFonts w:ascii="Century Gothic" w:hAnsi="Century Gothic"/>
                <w:b/>
                <w:bCs/>
              </w:rPr>
            </w:pPr>
          </w:p>
        </w:tc>
        <w:tc>
          <w:tcPr>
            <w:tcW w:w="1530" w:type="dxa"/>
            <w:gridSpan w:val="3"/>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r>
      <w:tr w:rsidR="0093017A" w:rsidRPr="003B0DC0" w:rsidTr="00257130">
        <w:tc>
          <w:tcPr>
            <w:tcW w:w="2790" w:type="dxa"/>
            <w:tcBorders>
              <w:bottom w:val="single" w:sz="4" w:space="0" w:color="auto"/>
            </w:tcBorders>
          </w:tcPr>
          <w:p w:rsidR="0093017A" w:rsidRPr="003B0DC0" w:rsidRDefault="0093017A" w:rsidP="003B0DC0">
            <w:pPr>
              <w:jc w:val="center"/>
              <w:rPr>
                <w:rFonts w:ascii="Century Gothic" w:hAnsi="Century Gothic"/>
                <w:b/>
                <w:bCs/>
              </w:rPr>
            </w:pPr>
            <w:r w:rsidRPr="003B0DC0">
              <w:rPr>
                <w:rFonts w:ascii="Century Gothic" w:hAnsi="Century Gothic"/>
                <w:b/>
                <w:bCs/>
              </w:rPr>
              <w:t>Comments</w:t>
            </w:r>
          </w:p>
        </w:tc>
        <w:tc>
          <w:tcPr>
            <w:tcW w:w="7920" w:type="dxa"/>
            <w:gridSpan w:val="10"/>
            <w:tcBorders>
              <w:bottom w:val="single" w:sz="4" w:space="0" w:color="auto"/>
            </w:tcBorders>
            <w:shd w:val="clear" w:color="auto" w:fill="A6A6A6"/>
          </w:tcPr>
          <w:p w:rsidR="0093017A" w:rsidRPr="001F2779" w:rsidRDefault="001F2779" w:rsidP="004823F3">
            <w:pPr>
              <w:jc w:val="center"/>
              <w:rPr>
                <w:rFonts w:ascii="Century Gothic" w:hAnsi="Century Gothic"/>
                <w:b/>
                <w:bCs/>
                <w:sz w:val="20"/>
                <w:szCs w:val="20"/>
              </w:rPr>
            </w:pPr>
            <w:r w:rsidRPr="004823F3">
              <w:rPr>
                <w:rFonts w:ascii="Century Gothic" w:hAnsi="Century Gothic"/>
                <w:b/>
                <w:bCs/>
                <w:sz w:val="20"/>
                <w:szCs w:val="20"/>
              </w:rPr>
              <w:t xml:space="preserve">What would you </w:t>
            </w:r>
            <w:r w:rsidR="004823F3" w:rsidRPr="004823F3">
              <w:rPr>
                <w:rFonts w:ascii="Century Gothic" w:hAnsi="Century Gothic"/>
                <w:b/>
                <w:bCs/>
                <w:sz w:val="20"/>
                <w:szCs w:val="20"/>
              </w:rPr>
              <w:t>do differently and what worked well</w:t>
            </w:r>
            <w:r>
              <w:rPr>
                <w:rFonts w:ascii="Century Gothic" w:hAnsi="Century Gothic"/>
                <w:b/>
                <w:bCs/>
                <w:sz w:val="20"/>
                <w:szCs w:val="20"/>
              </w:rPr>
              <w:t>?</w:t>
            </w:r>
          </w:p>
        </w:tc>
      </w:tr>
      <w:tr w:rsidR="00257130" w:rsidRPr="003B0DC0" w:rsidTr="001C2264">
        <w:trPr>
          <w:trHeight w:val="1835"/>
        </w:trPr>
        <w:tc>
          <w:tcPr>
            <w:tcW w:w="2790" w:type="dxa"/>
            <w:tcBorders>
              <w:right w:val="nil"/>
            </w:tcBorders>
            <w:shd w:val="clear" w:color="auto" w:fill="auto"/>
          </w:tcPr>
          <w:p w:rsidR="00257130" w:rsidRPr="003B0DC0" w:rsidRDefault="00257130" w:rsidP="003B0DC0">
            <w:pPr>
              <w:jc w:val="center"/>
              <w:rPr>
                <w:rFonts w:ascii="Century Gothic" w:hAnsi="Century Gothic"/>
                <w:b/>
                <w:bCs/>
              </w:rPr>
            </w:pPr>
          </w:p>
        </w:tc>
        <w:tc>
          <w:tcPr>
            <w:tcW w:w="7920" w:type="dxa"/>
            <w:gridSpan w:val="10"/>
            <w:tcBorders>
              <w:left w:val="nil"/>
            </w:tcBorders>
            <w:shd w:val="clear" w:color="auto" w:fill="auto"/>
          </w:tcPr>
          <w:p w:rsidR="00257130" w:rsidRPr="004823F3" w:rsidRDefault="00257130" w:rsidP="004823F3">
            <w:pPr>
              <w:jc w:val="cente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1C2264">
      <w:headerReference w:type="default" r:id="rId9"/>
      <w:pgSz w:w="12240" w:h="15840" w:code="1"/>
      <w:pgMar w:top="1440" w:right="1440" w:bottom="720" w:left="1728"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070" w:rsidRDefault="00672070" w:rsidP="00BD085B">
      <w:r>
        <w:separator/>
      </w:r>
    </w:p>
  </w:endnote>
  <w:endnote w:type="continuationSeparator" w:id="0">
    <w:p w:rsidR="00672070" w:rsidRDefault="00672070" w:rsidP="00BD08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070" w:rsidRDefault="00672070" w:rsidP="00BD085B">
      <w:r>
        <w:separator/>
      </w:r>
    </w:p>
  </w:footnote>
  <w:footnote w:type="continuationSeparator" w:id="0">
    <w:p w:rsidR="00672070" w:rsidRDefault="00672070"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45762F" w:rsidP="0045762F">
    <w:pPr>
      <w:pStyle w:val="Header"/>
      <w:jc w:val="center"/>
      <w:rPr>
        <w:rFonts w:ascii="Century Gothic" w:hAnsi="Century Gothic"/>
        <w:b/>
        <w:sz w:val="28"/>
        <w:szCs w:val="28"/>
      </w:rPr>
    </w:pPr>
    <w:r w:rsidRPr="0045762F">
      <w:rPr>
        <w:rFonts w:ascii="Century Gothic" w:hAnsi="Century Gothic"/>
        <w:b/>
        <w:sz w:val="28"/>
        <w:szCs w:val="28"/>
      </w:rPr>
      <w:t>Metro School Lesson Plan</w:t>
    </w:r>
  </w:p>
  <w:p w:rsidR="00360212" w:rsidRPr="00360212" w:rsidRDefault="00360212" w:rsidP="0043598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8E2365"/>
    <w:multiLevelType w:val="hybridMultilevel"/>
    <w:tmpl w:val="D752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C453D"/>
    <w:multiLevelType w:val="hybridMultilevel"/>
    <w:tmpl w:val="408A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2A5C52"/>
    <w:multiLevelType w:val="hybridMultilevel"/>
    <w:tmpl w:val="7F323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B41AFF"/>
    <w:multiLevelType w:val="hybridMultilevel"/>
    <w:tmpl w:val="D66A5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8"/>
  </w:num>
  <w:num w:numId="6">
    <w:abstractNumId w:val="3"/>
  </w:num>
  <w:num w:numId="7">
    <w:abstractNumId w:val="9"/>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7365C0"/>
    <w:rsid w:val="000071D3"/>
    <w:rsid w:val="00047834"/>
    <w:rsid w:val="00064CB9"/>
    <w:rsid w:val="000B20E4"/>
    <w:rsid w:val="000C30C4"/>
    <w:rsid w:val="000D588B"/>
    <w:rsid w:val="000E0AD9"/>
    <w:rsid w:val="00110FF1"/>
    <w:rsid w:val="001B5742"/>
    <w:rsid w:val="001C2264"/>
    <w:rsid w:val="001D2793"/>
    <w:rsid w:val="001D2BCE"/>
    <w:rsid w:val="001E4A53"/>
    <w:rsid w:val="001F2779"/>
    <w:rsid w:val="002357FB"/>
    <w:rsid w:val="00257130"/>
    <w:rsid w:val="00271931"/>
    <w:rsid w:val="00296087"/>
    <w:rsid w:val="00360212"/>
    <w:rsid w:val="00364158"/>
    <w:rsid w:val="00366739"/>
    <w:rsid w:val="003679FA"/>
    <w:rsid w:val="00385220"/>
    <w:rsid w:val="0039254C"/>
    <w:rsid w:val="003928EF"/>
    <w:rsid w:val="003B0DC0"/>
    <w:rsid w:val="003C4C2C"/>
    <w:rsid w:val="003C5091"/>
    <w:rsid w:val="00435981"/>
    <w:rsid w:val="0045762F"/>
    <w:rsid w:val="00465E83"/>
    <w:rsid w:val="00480817"/>
    <w:rsid w:val="004823F3"/>
    <w:rsid w:val="004A0859"/>
    <w:rsid w:val="004E7184"/>
    <w:rsid w:val="004F6B51"/>
    <w:rsid w:val="00546C88"/>
    <w:rsid w:val="0056086D"/>
    <w:rsid w:val="005A1A07"/>
    <w:rsid w:val="005B56B4"/>
    <w:rsid w:val="006019A9"/>
    <w:rsid w:val="006352B3"/>
    <w:rsid w:val="00651213"/>
    <w:rsid w:val="00652E69"/>
    <w:rsid w:val="00656EFC"/>
    <w:rsid w:val="006624DF"/>
    <w:rsid w:val="00672070"/>
    <w:rsid w:val="006A4D56"/>
    <w:rsid w:val="006B04A0"/>
    <w:rsid w:val="006D0740"/>
    <w:rsid w:val="006D236B"/>
    <w:rsid w:val="006E0B66"/>
    <w:rsid w:val="006E0D06"/>
    <w:rsid w:val="006F3A59"/>
    <w:rsid w:val="00713E64"/>
    <w:rsid w:val="007226F6"/>
    <w:rsid w:val="007365C0"/>
    <w:rsid w:val="007A68CF"/>
    <w:rsid w:val="007C7A4B"/>
    <w:rsid w:val="007E0050"/>
    <w:rsid w:val="007F0D4F"/>
    <w:rsid w:val="00835217"/>
    <w:rsid w:val="008417C4"/>
    <w:rsid w:val="00845C10"/>
    <w:rsid w:val="00855BC8"/>
    <w:rsid w:val="008E2AE3"/>
    <w:rsid w:val="0093017A"/>
    <w:rsid w:val="009821CA"/>
    <w:rsid w:val="009A5751"/>
    <w:rsid w:val="009B1E60"/>
    <w:rsid w:val="009B5142"/>
    <w:rsid w:val="009D098B"/>
    <w:rsid w:val="00A10445"/>
    <w:rsid w:val="00A1489F"/>
    <w:rsid w:val="00A446D8"/>
    <w:rsid w:val="00A6539B"/>
    <w:rsid w:val="00A67C46"/>
    <w:rsid w:val="00A76019"/>
    <w:rsid w:val="00A82CBD"/>
    <w:rsid w:val="00AA1F97"/>
    <w:rsid w:val="00AF7FFA"/>
    <w:rsid w:val="00B73E47"/>
    <w:rsid w:val="00B911C0"/>
    <w:rsid w:val="00BB1A36"/>
    <w:rsid w:val="00BB69B2"/>
    <w:rsid w:val="00BD085B"/>
    <w:rsid w:val="00BD2F9A"/>
    <w:rsid w:val="00BE1858"/>
    <w:rsid w:val="00C42FF5"/>
    <w:rsid w:val="00C6266A"/>
    <w:rsid w:val="00C85B09"/>
    <w:rsid w:val="00C908F9"/>
    <w:rsid w:val="00C96114"/>
    <w:rsid w:val="00CD0038"/>
    <w:rsid w:val="00CD117C"/>
    <w:rsid w:val="00CE44FB"/>
    <w:rsid w:val="00D1471B"/>
    <w:rsid w:val="00D23274"/>
    <w:rsid w:val="00D31093"/>
    <w:rsid w:val="00D33F8F"/>
    <w:rsid w:val="00D77266"/>
    <w:rsid w:val="00DC184F"/>
    <w:rsid w:val="00DE37E3"/>
    <w:rsid w:val="00DE439F"/>
    <w:rsid w:val="00E07462"/>
    <w:rsid w:val="00E15FE8"/>
    <w:rsid w:val="00E93448"/>
    <w:rsid w:val="00EA7022"/>
    <w:rsid w:val="00EE1571"/>
    <w:rsid w:val="00F949C5"/>
    <w:rsid w:val="00FB03B9"/>
    <w:rsid w:val="00FC7B53"/>
    <w:rsid w:val="00FD3CEB"/>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lang/>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rPr>
      <w:lang/>
    </w:r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rPr>
      <w:lang/>
    </w:rPr>
  </w:style>
  <w:style w:type="character" w:customStyle="1" w:styleId="FooterChar">
    <w:name w:val="Footer Char"/>
    <w:link w:val="Footer"/>
    <w:uiPriority w:val="99"/>
    <w:rsid w:val="00BD085B"/>
    <w:rPr>
      <w:sz w:val="24"/>
      <w:szCs w:val="24"/>
    </w:rPr>
  </w:style>
  <w:style w:type="paragraph" w:customStyle="1" w:styleId="Default">
    <w:name w:val="Default"/>
    <w:rsid w:val="001D279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6743</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p</cp:lastModifiedBy>
  <cp:revision>2</cp:revision>
  <cp:lastPrinted>2012-10-17T18:16:00Z</cp:lastPrinted>
  <dcterms:created xsi:type="dcterms:W3CDTF">2014-08-23T17:45:00Z</dcterms:created>
  <dcterms:modified xsi:type="dcterms:W3CDTF">2014-08-23T17:45:00Z</dcterms:modified>
</cp:coreProperties>
</file>