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sidR="00990144">
              <w:rPr>
                <w:rFonts w:ascii="Century Gothic" w:hAnsi="Century Gothic"/>
                <w:b/>
                <w:bCs/>
              </w:rPr>
              <w:t xml:space="preserve"> Tiffany White, Tabetha Nail, Ashley Purgason</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6E4BEF" w:rsidP="003C2495">
            <w:pPr>
              <w:rPr>
                <w:rFonts w:ascii="Century Gothic" w:hAnsi="Century Gothic"/>
                <w:b/>
                <w:bCs/>
              </w:rPr>
            </w:pPr>
            <w:r>
              <w:rPr>
                <w:rFonts w:ascii="Century Gothic" w:hAnsi="Century Gothic"/>
                <w:b/>
                <w:bCs/>
              </w:rPr>
              <w:t>6/1-6/11</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1E20C9"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248C7" w:rsidP="00D84147">
            <w:pPr>
              <w:rPr>
                <w:rFonts w:ascii="Century Gothic" w:hAnsi="Century Gothic"/>
                <w:b/>
                <w:bCs/>
              </w:rPr>
            </w:pPr>
            <w:r>
              <w:rPr>
                <w:rFonts w:ascii="Century Gothic" w:hAnsi="Century Gothic"/>
                <w:b/>
                <w:bCs/>
              </w:rPr>
              <w:t>Jumanji</w:t>
            </w:r>
            <w:r w:rsidR="006E4BEF">
              <w:rPr>
                <w:rFonts w:ascii="Century Gothic" w:hAnsi="Century Gothic"/>
                <w:b/>
                <w:bCs/>
              </w:rPr>
              <w:t xml:space="preserve"> (review)</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ED5E2D">
              <w:rPr>
                <w:rFonts w:ascii="Century Gothic" w:hAnsi="Century Gothic"/>
                <w:b/>
                <w:bCs/>
                <w:sz w:val="22"/>
                <w:szCs w:val="22"/>
              </w:rPr>
              <w:t>Why should we finish what we start?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0A407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687948" w:rsidP="00EB6D89">
            <w:pPr>
              <w:rPr>
                <w:rFonts w:ascii="Century Gothic" w:hAnsi="Century Gothic"/>
                <w:bCs/>
                <w:sz w:val="22"/>
                <w:szCs w:val="22"/>
              </w:rPr>
            </w:pPr>
            <w:r>
              <w:rPr>
                <w:rFonts w:ascii="Century Gothic" w:hAnsi="Century Gothic"/>
                <w:bCs/>
                <w:sz w:val="22"/>
                <w:szCs w:val="22"/>
              </w:rPr>
              <w:t>Poem samples</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C2495" w:rsidRDefault="003C2495" w:rsidP="004307DB">
            <w:pPr>
              <w:rPr>
                <w:rFonts w:ascii="Century Gothic" w:hAnsi="Century Gothic"/>
                <w:bCs/>
                <w:sz w:val="22"/>
                <w:szCs w:val="22"/>
              </w:rPr>
            </w:pPr>
            <w:r>
              <w:rPr>
                <w:rFonts w:ascii="Century Gothic" w:hAnsi="Century Gothic"/>
                <w:bCs/>
                <w:sz w:val="22"/>
                <w:szCs w:val="22"/>
              </w:rPr>
              <w:t>Park</w:t>
            </w:r>
          </w:p>
          <w:p w:rsidR="003C2495" w:rsidRDefault="003C2495" w:rsidP="004307DB">
            <w:pPr>
              <w:rPr>
                <w:rFonts w:ascii="Century Gothic" w:hAnsi="Century Gothic"/>
                <w:bCs/>
                <w:sz w:val="22"/>
                <w:szCs w:val="22"/>
              </w:rPr>
            </w:pPr>
            <w:r>
              <w:rPr>
                <w:rFonts w:ascii="Century Gothic" w:hAnsi="Century Gothic"/>
                <w:bCs/>
                <w:sz w:val="22"/>
                <w:szCs w:val="22"/>
              </w:rPr>
              <w:t>Dream</w:t>
            </w:r>
          </w:p>
          <w:p w:rsidR="009A2935" w:rsidRPr="00EB6D89" w:rsidRDefault="003C2495" w:rsidP="004307DB">
            <w:pPr>
              <w:rPr>
                <w:rFonts w:ascii="Century Gothic" w:hAnsi="Century Gothic"/>
                <w:bCs/>
                <w:sz w:val="22"/>
                <w:szCs w:val="22"/>
              </w:rPr>
            </w:pPr>
            <w:r>
              <w:rPr>
                <w:rFonts w:ascii="Century Gothic" w:hAnsi="Century Gothic"/>
                <w:bCs/>
                <w:sz w:val="22"/>
                <w:szCs w:val="22"/>
              </w:rPr>
              <w:t>Jungle</w:t>
            </w:r>
            <w:r w:rsidR="009A2935">
              <w:rPr>
                <w:rFonts w:ascii="Century Gothic" w:hAnsi="Century Gothic"/>
                <w:bCs/>
                <w:sz w:val="22"/>
                <w:szCs w:val="22"/>
              </w:rPr>
              <w:t xml:space="preserve">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tbl>
            <w:tblPr>
              <w:tblW w:w="0" w:type="auto"/>
              <w:tblBorders>
                <w:top w:val="nil"/>
                <w:left w:val="nil"/>
                <w:bottom w:val="nil"/>
                <w:right w:val="nil"/>
              </w:tblBorders>
              <w:tblLayout w:type="fixed"/>
              <w:tblLook w:val="0000"/>
            </w:tblPr>
            <w:tblGrid>
              <w:gridCol w:w="4254"/>
            </w:tblGrid>
            <w:tr w:rsidR="00EB6D89" w:rsidRPr="00C063F8" w:rsidTr="00687948">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a. Use language to make simple requests.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roofErr w:type="spellStart"/>
            <w:r w:rsidR="00990144">
              <w:rPr>
                <w:rFonts w:ascii="Arial" w:hAnsi="Arial" w:cs="Arial"/>
                <w:sz w:val="16"/>
                <w:szCs w:val="16"/>
              </w:rPr>
              <w:t>purpse</w:t>
            </w:r>
            <w:proofErr w:type="spellEnd"/>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990144" w:rsidRDefault="00EB6D89" w:rsidP="00EB6D89">
            <w:pPr>
              <w:pStyle w:val="Default"/>
              <w:rPr>
                <w:rFonts w:ascii="Arial" w:hAnsi="Arial" w:cs="Arial"/>
                <w:color w:val="auto"/>
                <w:sz w:val="16"/>
                <w:szCs w:val="16"/>
                <w:u w:val="single"/>
              </w:rPr>
            </w:pPr>
            <w:r w:rsidRPr="00990144">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990144" w:rsidRDefault="00EB6D89" w:rsidP="00990144">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w:t>
            </w:r>
            <w:proofErr w:type="spellStart"/>
            <w:r w:rsidR="00EB6D89" w:rsidRPr="00EB6D89">
              <w:rPr>
                <w:rFonts w:ascii="Century Gothic" w:hAnsi="Century Gothic"/>
                <w:bCs/>
                <w:sz w:val="22"/>
                <w:szCs w:val="22"/>
              </w:rPr>
              <w:t>smartboard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BF4D53"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r w:rsidR="00BF4D53">
              <w:rPr>
                <w:rFonts w:ascii="Century Gothic" w:hAnsi="Century Gothic"/>
                <w:bCs/>
                <w:sz w:val="22"/>
                <w:szCs w:val="22"/>
              </w:rPr>
              <w:t xml:space="preserve"> </w:t>
            </w:r>
          </w:p>
          <w:p w:rsidR="00BF4D53" w:rsidRDefault="00BF4D53" w:rsidP="00EB6D89">
            <w:pPr>
              <w:rPr>
                <w:rFonts w:ascii="Century Gothic" w:hAnsi="Century Gothic"/>
                <w:bCs/>
                <w:sz w:val="22"/>
                <w:szCs w:val="22"/>
              </w:rPr>
            </w:pP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2A285D">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Each student has the opportunity to participate in the lesson by using the repeated storyline, answer questions and creating their own poem</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F4D53"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BF4D53" w:rsidRDefault="00BF4D53"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r w:rsidR="00BF4D53">
              <w:rPr>
                <w:rFonts w:ascii="Century Gothic" w:hAnsi="Century Gothic" w:cs="Arial"/>
                <w:sz w:val="22"/>
                <w:szCs w:val="22"/>
              </w:rPr>
              <w:t xml:space="preserve"> Students will watch the movie “Jumanji” during the last week of school at teacher’s discretion.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rsids>
    <w:rsidRoot w:val="007365C0"/>
    <w:rsid w:val="000071D3"/>
    <w:rsid w:val="0003665F"/>
    <w:rsid w:val="00047834"/>
    <w:rsid w:val="00064CB9"/>
    <w:rsid w:val="000A4076"/>
    <w:rsid w:val="000B20E4"/>
    <w:rsid w:val="000B608B"/>
    <w:rsid w:val="000C30C4"/>
    <w:rsid w:val="000C474B"/>
    <w:rsid w:val="000D588B"/>
    <w:rsid w:val="000E0AD9"/>
    <w:rsid w:val="000F4636"/>
    <w:rsid w:val="00110FF1"/>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D1CFF"/>
    <w:rsid w:val="00360212"/>
    <w:rsid w:val="00364158"/>
    <w:rsid w:val="003679FA"/>
    <w:rsid w:val="0037125A"/>
    <w:rsid w:val="003715AC"/>
    <w:rsid w:val="00385220"/>
    <w:rsid w:val="0039254C"/>
    <w:rsid w:val="003928EF"/>
    <w:rsid w:val="003B0DC0"/>
    <w:rsid w:val="003C2495"/>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319DA"/>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E4BEF"/>
    <w:rsid w:val="006F2913"/>
    <w:rsid w:val="006F3A59"/>
    <w:rsid w:val="00713E64"/>
    <w:rsid w:val="007226F6"/>
    <w:rsid w:val="007240F4"/>
    <w:rsid w:val="007365C0"/>
    <w:rsid w:val="0076475E"/>
    <w:rsid w:val="00791CA3"/>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90144"/>
    <w:rsid w:val="009A2935"/>
    <w:rsid w:val="009A5751"/>
    <w:rsid w:val="009B1E60"/>
    <w:rsid w:val="009B5142"/>
    <w:rsid w:val="009C6ADF"/>
    <w:rsid w:val="009D098B"/>
    <w:rsid w:val="00A1489F"/>
    <w:rsid w:val="00A446D8"/>
    <w:rsid w:val="00A554F4"/>
    <w:rsid w:val="00A6539B"/>
    <w:rsid w:val="00A67C46"/>
    <w:rsid w:val="00A76019"/>
    <w:rsid w:val="00A82CBD"/>
    <w:rsid w:val="00AA178F"/>
    <w:rsid w:val="00AA1F97"/>
    <w:rsid w:val="00AB5083"/>
    <w:rsid w:val="00AC559C"/>
    <w:rsid w:val="00AF7FFA"/>
    <w:rsid w:val="00B26C0B"/>
    <w:rsid w:val="00B911C0"/>
    <w:rsid w:val="00BB1A36"/>
    <w:rsid w:val="00BB69B2"/>
    <w:rsid w:val="00BD085B"/>
    <w:rsid w:val="00BD0C5F"/>
    <w:rsid w:val="00BD2F9A"/>
    <w:rsid w:val="00BE1858"/>
    <w:rsid w:val="00BF4D53"/>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E37E3"/>
    <w:rsid w:val="00DE439F"/>
    <w:rsid w:val="00DE4BBB"/>
    <w:rsid w:val="00E15FE8"/>
    <w:rsid w:val="00E34887"/>
    <w:rsid w:val="00E43305"/>
    <w:rsid w:val="00E93448"/>
    <w:rsid w:val="00EA7022"/>
    <w:rsid w:val="00EB6D89"/>
    <w:rsid w:val="00ED5E2D"/>
    <w:rsid w:val="00EE1571"/>
    <w:rsid w:val="00F0222D"/>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DA"/>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319DA"/>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34B2C-800E-4CA0-AA7A-CCF7F5BC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1092</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7220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3</cp:revision>
  <cp:lastPrinted>2015-05-27T14:11:00Z</cp:lastPrinted>
  <dcterms:created xsi:type="dcterms:W3CDTF">2015-02-25T18:56:00Z</dcterms:created>
  <dcterms:modified xsi:type="dcterms:W3CDTF">2015-05-27T14:13:00Z</dcterms:modified>
</cp:coreProperties>
</file>